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7A5BF" w14:textId="77777777" w:rsidR="00B05BA8" w:rsidRPr="00F62D67" w:rsidRDefault="00B05BA8" w:rsidP="00B05BA8">
      <w:pPr>
        <w:spacing w:after="0" w:line="240" w:lineRule="auto"/>
        <w:jc w:val="right"/>
        <w:rPr>
          <w:rFonts w:ascii="Verdana" w:hAnsi="Verdana"/>
          <w:b/>
        </w:rPr>
      </w:pPr>
      <w:r w:rsidRPr="00F62D67">
        <w:rPr>
          <w:rFonts w:ascii="Verdana" w:hAnsi="Verdana"/>
          <w:b/>
          <w:noProof/>
          <w:lang w:eastAsia="en-GB"/>
        </w:rPr>
        <w:drawing>
          <wp:inline distT="0" distB="0" distL="0" distR="0" wp14:anchorId="6CB0A43A" wp14:editId="4F9942B9">
            <wp:extent cx="1562100" cy="1257300"/>
            <wp:effectExtent l="0" t="0" r="0" b="0"/>
            <wp:docPr id="1" name="Picture 1" descr="SAB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BE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62100" cy="1257300"/>
                    </a:xfrm>
                    <a:prstGeom prst="rect">
                      <a:avLst/>
                    </a:prstGeom>
                    <a:noFill/>
                    <a:ln>
                      <a:noFill/>
                    </a:ln>
                  </pic:spPr>
                </pic:pic>
              </a:graphicData>
            </a:graphic>
          </wp:inline>
        </w:drawing>
      </w:r>
    </w:p>
    <w:p w14:paraId="1F5E3853" w14:textId="77777777" w:rsidR="00B05BA8" w:rsidRPr="00F62D67" w:rsidRDefault="00A577C1" w:rsidP="00B05BA8">
      <w:pPr>
        <w:spacing w:after="0" w:line="240" w:lineRule="auto"/>
        <w:rPr>
          <w:rFonts w:ascii="Verdana" w:hAnsi="Verdana" w:cs="Tahoma"/>
          <w:b/>
        </w:rPr>
      </w:pPr>
      <w:r w:rsidRPr="00F62D67">
        <w:rPr>
          <w:rFonts w:ascii="Verdana" w:hAnsi="Verdana" w:cs="Tahoma"/>
          <w:b/>
        </w:rPr>
        <w:t xml:space="preserve">SABEF Executive Directors </w:t>
      </w:r>
      <w:r w:rsidR="00B05BA8" w:rsidRPr="00F62D67">
        <w:rPr>
          <w:rFonts w:ascii="Verdana" w:hAnsi="Verdana" w:cs="Tahoma"/>
          <w:b/>
        </w:rPr>
        <w:t>Meeting</w:t>
      </w:r>
    </w:p>
    <w:p w14:paraId="7CA39ADF" w14:textId="03283E7B" w:rsidR="00B05BA8" w:rsidRPr="00F62D67" w:rsidRDefault="00D26BD1" w:rsidP="00B05BA8">
      <w:pPr>
        <w:spacing w:after="0" w:line="240" w:lineRule="auto"/>
        <w:rPr>
          <w:rFonts w:ascii="Verdana" w:hAnsi="Verdana" w:cs="Tahoma"/>
          <w:b/>
        </w:rPr>
      </w:pPr>
      <w:r>
        <w:rPr>
          <w:rFonts w:ascii="Verdana" w:hAnsi="Verdana" w:cs="Tahoma"/>
          <w:b/>
        </w:rPr>
        <w:t>2</w:t>
      </w:r>
      <w:r w:rsidR="00CD372D">
        <w:rPr>
          <w:rFonts w:ascii="Verdana" w:hAnsi="Verdana" w:cs="Tahoma"/>
          <w:b/>
        </w:rPr>
        <w:t>9</w:t>
      </w:r>
      <w:r w:rsidR="00CD372D" w:rsidRPr="00CD372D">
        <w:rPr>
          <w:rFonts w:ascii="Verdana" w:hAnsi="Verdana" w:cs="Tahoma"/>
          <w:b/>
          <w:vertAlign w:val="superscript"/>
        </w:rPr>
        <w:t>th</w:t>
      </w:r>
      <w:r w:rsidR="00CD372D">
        <w:rPr>
          <w:rFonts w:ascii="Verdana" w:hAnsi="Verdana" w:cs="Tahoma"/>
          <w:b/>
        </w:rPr>
        <w:t xml:space="preserve"> September</w:t>
      </w:r>
      <w:r w:rsidR="001F2C88">
        <w:rPr>
          <w:rFonts w:ascii="Verdana" w:hAnsi="Verdana" w:cs="Tahoma"/>
          <w:b/>
        </w:rPr>
        <w:t xml:space="preserve"> 202</w:t>
      </w:r>
      <w:r w:rsidR="003A0BB7">
        <w:rPr>
          <w:rFonts w:ascii="Verdana" w:hAnsi="Verdana" w:cs="Tahoma"/>
          <w:b/>
        </w:rPr>
        <w:t>1</w:t>
      </w:r>
    </w:p>
    <w:p w14:paraId="6622B070" w14:textId="77777777" w:rsidR="00BC1C08" w:rsidRPr="00F62D67" w:rsidRDefault="00BC1C08" w:rsidP="00BC1C08">
      <w:pPr>
        <w:spacing w:after="0" w:line="240" w:lineRule="auto"/>
        <w:rPr>
          <w:rFonts w:ascii="Verdana" w:hAnsi="Verdana" w:cs="Tahoma"/>
          <w:b/>
        </w:rPr>
      </w:pPr>
    </w:p>
    <w:tbl>
      <w:tblPr>
        <w:tblW w:w="9536" w:type="dxa"/>
        <w:tblInd w:w="-7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874"/>
        <w:gridCol w:w="6662"/>
      </w:tblGrid>
      <w:tr w:rsidR="00BC1C08" w:rsidRPr="00F62D67" w14:paraId="1AC3F394" w14:textId="77777777" w:rsidTr="005D332B">
        <w:tc>
          <w:tcPr>
            <w:tcW w:w="2874" w:type="dxa"/>
            <w:shd w:val="clear" w:color="auto" w:fill="auto"/>
          </w:tcPr>
          <w:p w14:paraId="5BD79419" w14:textId="77777777" w:rsidR="00BC1C08" w:rsidRPr="00F62D67" w:rsidRDefault="00BC1C08" w:rsidP="005D332B">
            <w:pPr>
              <w:spacing w:after="0" w:line="240" w:lineRule="auto"/>
              <w:rPr>
                <w:rFonts w:ascii="Verdana" w:hAnsi="Verdana" w:cs="Tahoma"/>
                <w:b/>
              </w:rPr>
            </w:pPr>
            <w:r w:rsidRPr="00F62D67">
              <w:rPr>
                <w:rFonts w:ascii="Verdana" w:hAnsi="Verdana" w:cs="Tahoma"/>
                <w:b/>
              </w:rPr>
              <w:t>Present</w:t>
            </w:r>
            <w:r>
              <w:rPr>
                <w:rFonts w:ascii="Verdana" w:hAnsi="Verdana" w:cs="Tahoma"/>
                <w:b/>
              </w:rPr>
              <w:t xml:space="preserve"> </w:t>
            </w:r>
            <w:r w:rsidRPr="000A603C">
              <w:rPr>
                <w:rFonts w:ascii="Verdana" w:hAnsi="Verdana" w:cs="Tahoma"/>
                <w:b/>
                <w:sz w:val="20"/>
                <w:szCs w:val="20"/>
              </w:rPr>
              <w:t>(D = Director)</w:t>
            </w:r>
          </w:p>
        </w:tc>
        <w:tc>
          <w:tcPr>
            <w:tcW w:w="6662" w:type="dxa"/>
            <w:shd w:val="clear" w:color="auto" w:fill="auto"/>
          </w:tcPr>
          <w:p w14:paraId="785973FF" w14:textId="77777777" w:rsidR="00BC1C08" w:rsidRPr="00F62D67" w:rsidRDefault="00BC1C08" w:rsidP="005D332B">
            <w:pPr>
              <w:spacing w:after="0" w:line="240" w:lineRule="auto"/>
              <w:rPr>
                <w:rFonts w:ascii="Verdana" w:hAnsi="Verdana" w:cs="Tahoma"/>
                <w:b/>
              </w:rPr>
            </w:pPr>
          </w:p>
        </w:tc>
      </w:tr>
      <w:tr w:rsidR="00BC1C08" w:rsidRPr="00F62D67" w14:paraId="5F3C10CD" w14:textId="77777777" w:rsidTr="005D332B">
        <w:tc>
          <w:tcPr>
            <w:tcW w:w="2874" w:type="dxa"/>
            <w:shd w:val="clear" w:color="auto" w:fill="auto"/>
          </w:tcPr>
          <w:p w14:paraId="6A6424A4" w14:textId="77777777" w:rsidR="00BC1C08" w:rsidRPr="00F62D67" w:rsidRDefault="00BC1C08" w:rsidP="005D332B">
            <w:pPr>
              <w:spacing w:after="0" w:line="240" w:lineRule="auto"/>
              <w:rPr>
                <w:rFonts w:ascii="Verdana" w:hAnsi="Verdana" w:cs="Tahoma"/>
              </w:rPr>
            </w:pPr>
            <w:r w:rsidRPr="00F62D67">
              <w:rPr>
                <w:rFonts w:ascii="Verdana" w:hAnsi="Verdana" w:cs="Tahoma"/>
              </w:rPr>
              <w:t>James Staughton</w:t>
            </w:r>
            <w:r>
              <w:rPr>
                <w:rFonts w:ascii="Verdana" w:hAnsi="Verdana" w:cs="Tahoma"/>
              </w:rPr>
              <w:t xml:space="preserve"> (D)</w:t>
            </w:r>
          </w:p>
        </w:tc>
        <w:tc>
          <w:tcPr>
            <w:tcW w:w="6662" w:type="dxa"/>
            <w:shd w:val="clear" w:color="auto" w:fill="auto"/>
          </w:tcPr>
          <w:p w14:paraId="1EDEAA68" w14:textId="77777777" w:rsidR="00BC1C08" w:rsidRPr="00F62D67" w:rsidRDefault="00BC1C08" w:rsidP="005D332B">
            <w:pPr>
              <w:spacing w:after="0" w:line="240" w:lineRule="auto"/>
              <w:rPr>
                <w:rFonts w:ascii="Verdana" w:hAnsi="Verdana" w:cs="Tahoma"/>
              </w:rPr>
            </w:pPr>
            <w:r w:rsidRPr="00F62D67">
              <w:rPr>
                <w:rFonts w:ascii="Verdana" w:hAnsi="Verdana" w:cs="Tahoma"/>
              </w:rPr>
              <w:t>St Austell Brewery (Chair)</w:t>
            </w:r>
          </w:p>
        </w:tc>
      </w:tr>
      <w:tr w:rsidR="00BC1C08" w:rsidRPr="00F62D67" w14:paraId="6E9A32E4" w14:textId="77777777" w:rsidTr="005D332B">
        <w:tc>
          <w:tcPr>
            <w:tcW w:w="2874" w:type="dxa"/>
            <w:shd w:val="clear" w:color="auto" w:fill="auto"/>
          </w:tcPr>
          <w:p w14:paraId="1E5D6B15" w14:textId="77777777" w:rsidR="00BC1C08" w:rsidRPr="008E696D" w:rsidRDefault="00BC1C08" w:rsidP="005D332B">
            <w:pPr>
              <w:spacing w:after="0" w:line="240" w:lineRule="auto"/>
              <w:rPr>
                <w:rFonts w:ascii="Verdana" w:hAnsi="Verdana" w:cs="Tahoma"/>
              </w:rPr>
            </w:pPr>
            <w:r w:rsidRPr="008E696D">
              <w:rPr>
                <w:rFonts w:ascii="Verdana" w:hAnsi="Verdana" w:cs="Tahoma"/>
              </w:rPr>
              <w:t>Peter Moody (D)</w:t>
            </w:r>
          </w:p>
        </w:tc>
        <w:tc>
          <w:tcPr>
            <w:tcW w:w="6662" w:type="dxa"/>
            <w:shd w:val="clear" w:color="auto" w:fill="auto"/>
          </w:tcPr>
          <w:p w14:paraId="00E1B99B" w14:textId="77777777" w:rsidR="00BC1C08" w:rsidRPr="00F62D67" w:rsidRDefault="00BC1C08" w:rsidP="005D332B">
            <w:pPr>
              <w:spacing w:after="0" w:line="240" w:lineRule="auto"/>
              <w:rPr>
                <w:rFonts w:ascii="Verdana" w:hAnsi="Verdana" w:cs="Tahoma"/>
              </w:rPr>
            </w:pPr>
            <w:r w:rsidRPr="008E696D">
              <w:rPr>
                <w:rFonts w:ascii="Verdana" w:hAnsi="Verdana" w:cs="Tahoma"/>
              </w:rPr>
              <w:t>St Austell Printing Company (Vice Chair)</w:t>
            </w:r>
          </w:p>
        </w:tc>
      </w:tr>
      <w:tr w:rsidR="008A2412" w:rsidRPr="009415EB" w14:paraId="4F0C50A2" w14:textId="77777777" w:rsidTr="00A22C2C">
        <w:tc>
          <w:tcPr>
            <w:tcW w:w="2874" w:type="dxa"/>
            <w:tcBorders>
              <w:top w:val="single" w:sz="4" w:space="0" w:color="C0C0C0"/>
              <w:left w:val="single" w:sz="4" w:space="0" w:color="C0C0C0"/>
              <w:bottom w:val="single" w:sz="4" w:space="0" w:color="C0C0C0"/>
              <w:right w:val="single" w:sz="4" w:space="0" w:color="C0C0C0"/>
            </w:tcBorders>
            <w:shd w:val="clear" w:color="auto" w:fill="auto"/>
          </w:tcPr>
          <w:p w14:paraId="1B30BBCF" w14:textId="77777777" w:rsidR="008A2412" w:rsidRPr="00DA4307" w:rsidRDefault="008A2412" w:rsidP="00A22C2C">
            <w:pPr>
              <w:spacing w:after="0" w:line="240" w:lineRule="auto"/>
              <w:rPr>
                <w:rFonts w:ascii="Verdana" w:hAnsi="Verdana" w:cs="Tahoma"/>
              </w:rPr>
            </w:pPr>
            <w:r w:rsidRPr="00DA4307">
              <w:rPr>
                <w:rFonts w:ascii="Verdana" w:hAnsi="Verdana" w:cs="Tahoma"/>
              </w:rPr>
              <w:t>Malcolm Brown (D)</w:t>
            </w:r>
          </w:p>
        </w:tc>
        <w:tc>
          <w:tcPr>
            <w:tcW w:w="6662" w:type="dxa"/>
            <w:tcBorders>
              <w:top w:val="single" w:sz="4" w:space="0" w:color="C0C0C0"/>
              <w:left w:val="single" w:sz="4" w:space="0" w:color="C0C0C0"/>
              <w:bottom w:val="single" w:sz="4" w:space="0" w:color="C0C0C0"/>
              <w:right w:val="single" w:sz="4" w:space="0" w:color="C0C0C0"/>
            </w:tcBorders>
            <w:shd w:val="clear" w:color="auto" w:fill="auto"/>
          </w:tcPr>
          <w:p w14:paraId="37A1A38E" w14:textId="77777777" w:rsidR="008A2412" w:rsidRPr="009415EB" w:rsidRDefault="008A2412" w:rsidP="00A22C2C">
            <w:pPr>
              <w:spacing w:after="0" w:line="240" w:lineRule="auto"/>
              <w:rPr>
                <w:rFonts w:ascii="Verdana" w:hAnsi="Verdana" w:cs="Tahoma"/>
              </w:rPr>
            </w:pPr>
            <w:r w:rsidRPr="00DA4307">
              <w:rPr>
                <w:rFonts w:ascii="Verdana" w:hAnsi="Verdana" w:cs="Tahoma"/>
              </w:rPr>
              <w:t>St Austell Town Council</w:t>
            </w:r>
          </w:p>
        </w:tc>
      </w:tr>
      <w:tr w:rsidR="00BC1C08" w:rsidRPr="00F62D67" w14:paraId="48DCD913" w14:textId="77777777" w:rsidTr="005D332B">
        <w:trPr>
          <w:trHeight w:val="70"/>
        </w:trPr>
        <w:tc>
          <w:tcPr>
            <w:tcW w:w="2874" w:type="dxa"/>
            <w:shd w:val="clear" w:color="auto" w:fill="auto"/>
          </w:tcPr>
          <w:p w14:paraId="2C9F4EE4" w14:textId="77777777" w:rsidR="00BC1C08" w:rsidRPr="00F62D67" w:rsidRDefault="00BC1C08" w:rsidP="005D332B">
            <w:pPr>
              <w:spacing w:after="0" w:line="240" w:lineRule="auto"/>
              <w:rPr>
                <w:rFonts w:ascii="Verdana" w:hAnsi="Verdana" w:cs="Tahoma"/>
              </w:rPr>
            </w:pPr>
            <w:r w:rsidRPr="00F62D67">
              <w:rPr>
                <w:rFonts w:ascii="Verdana" w:hAnsi="Verdana" w:cs="Tahoma"/>
              </w:rPr>
              <w:t>Anne Chapman</w:t>
            </w:r>
            <w:r>
              <w:rPr>
                <w:rFonts w:ascii="Verdana" w:hAnsi="Verdana" w:cs="Tahoma"/>
              </w:rPr>
              <w:t xml:space="preserve"> (D)</w:t>
            </w:r>
          </w:p>
        </w:tc>
        <w:tc>
          <w:tcPr>
            <w:tcW w:w="6662" w:type="dxa"/>
            <w:shd w:val="clear" w:color="auto" w:fill="auto"/>
          </w:tcPr>
          <w:p w14:paraId="76A23BCB" w14:textId="77777777" w:rsidR="00BC1C08" w:rsidRPr="00F62D67" w:rsidRDefault="00BC1C08" w:rsidP="005D332B">
            <w:pPr>
              <w:spacing w:after="0" w:line="240" w:lineRule="auto"/>
              <w:rPr>
                <w:rFonts w:ascii="Verdana" w:hAnsi="Verdana" w:cs="Tahoma"/>
              </w:rPr>
            </w:pPr>
            <w:r w:rsidRPr="00F62D67">
              <w:rPr>
                <w:rFonts w:ascii="Verdana" w:hAnsi="Verdana" w:cs="Tahoma"/>
              </w:rPr>
              <w:t>Ma</w:t>
            </w:r>
            <w:r>
              <w:rPr>
                <w:rFonts w:ascii="Verdana" w:hAnsi="Verdana" w:cs="Tahoma"/>
              </w:rPr>
              <w:t>nagement Team</w:t>
            </w:r>
          </w:p>
        </w:tc>
      </w:tr>
      <w:tr w:rsidR="008A2412" w:rsidRPr="00C952A7" w14:paraId="5E530739" w14:textId="77777777" w:rsidTr="00A22C2C">
        <w:tc>
          <w:tcPr>
            <w:tcW w:w="2874" w:type="dxa"/>
            <w:shd w:val="clear" w:color="auto" w:fill="auto"/>
          </w:tcPr>
          <w:p w14:paraId="100CDCEC" w14:textId="77777777" w:rsidR="008A2412" w:rsidRPr="00C952A7" w:rsidRDefault="008A2412" w:rsidP="00A22C2C">
            <w:pPr>
              <w:spacing w:after="0" w:line="240" w:lineRule="auto"/>
              <w:rPr>
                <w:rFonts w:ascii="Verdana" w:hAnsi="Verdana" w:cs="Tahoma"/>
              </w:rPr>
            </w:pPr>
            <w:r w:rsidRPr="00C952A7">
              <w:rPr>
                <w:rFonts w:ascii="Verdana" w:hAnsi="Verdana" w:cs="Tahoma"/>
              </w:rPr>
              <w:t>Ian Chalmers (D)</w:t>
            </w:r>
          </w:p>
        </w:tc>
        <w:tc>
          <w:tcPr>
            <w:tcW w:w="6662" w:type="dxa"/>
            <w:shd w:val="clear" w:color="auto" w:fill="auto"/>
          </w:tcPr>
          <w:p w14:paraId="58841629" w14:textId="77777777" w:rsidR="008A2412" w:rsidRPr="00C952A7" w:rsidRDefault="008A2412" w:rsidP="00A22C2C">
            <w:pPr>
              <w:spacing w:after="0" w:line="240" w:lineRule="auto"/>
              <w:rPr>
                <w:rFonts w:ascii="Verdana" w:hAnsi="Verdana" w:cs="Tahoma"/>
              </w:rPr>
            </w:pPr>
            <w:r w:rsidRPr="00C952A7">
              <w:rPr>
                <w:rFonts w:ascii="Verdana" w:hAnsi="Verdana" w:cs="Tahoma"/>
              </w:rPr>
              <w:t>Phillips Frith</w:t>
            </w:r>
          </w:p>
        </w:tc>
      </w:tr>
      <w:tr w:rsidR="008A2412" w:rsidRPr="009415EB" w14:paraId="6E5855F0" w14:textId="77777777" w:rsidTr="00A22C2C">
        <w:tc>
          <w:tcPr>
            <w:tcW w:w="2874" w:type="dxa"/>
            <w:tcBorders>
              <w:top w:val="single" w:sz="4" w:space="0" w:color="C0C0C0"/>
              <w:left w:val="single" w:sz="4" w:space="0" w:color="C0C0C0"/>
              <w:bottom w:val="single" w:sz="4" w:space="0" w:color="C0C0C0"/>
              <w:right w:val="single" w:sz="4" w:space="0" w:color="C0C0C0"/>
            </w:tcBorders>
            <w:shd w:val="clear" w:color="auto" w:fill="auto"/>
          </w:tcPr>
          <w:p w14:paraId="2FFC42F2" w14:textId="77777777" w:rsidR="008A2412" w:rsidRPr="00F709F6" w:rsidRDefault="008A2412" w:rsidP="00A22C2C">
            <w:pPr>
              <w:spacing w:after="0" w:line="240" w:lineRule="auto"/>
              <w:rPr>
                <w:rFonts w:ascii="Verdana" w:hAnsi="Verdana" w:cs="Tahoma"/>
              </w:rPr>
            </w:pPr>
            <w:r w:rsidRPr="00F709F6">
              <w:rPr>
                <w:rFonts w:ascii="Verdana" w:hAnsi="Verdana" w:cs="Tahoma"/>
              </w:rPr>
              <w:t>Dick Cole (D)</w:t>
            </w:r>
          </w:p>
        </w:tc>
        <w:tc>
          <w:tcPr>
            <w:tcW w:w="6662" w:type="dxa"/>
            <w:tcBorders>
              <w:top w:val="single" w:sz="4" w:space="0" w:color="C0C0C0"/>
              <w:left w:val="single" w:sz="4" w:space="0" w:color="C0C0C0"/>
              <w:bottom w:val="single" w:sz="4" w:space="0" w:color="C0C0C0"/>
              <w:right w:val="single" w:sz="4" w:space="0" w:color="C0C0C0"/>
            </w:tcBorders>
            <w:shd w:val="clear" w:color="auto" w:fill="auto"/>
          </w:tcPr>
          <w:p w14:paraId="7BA11966" w14:textId="745D398B" w:rsidR="008A2412" w:rsidRPr="009415EB" w:rsidRDefault="008A2412" w:rsidP="00A22C2C">
            <w:pPr>
              <w:spacing w:after="0" w:line="240" w:lineRule="auto"/>
              <w:rPr>
                <w:rFonts w:ascii="Verdana" w:hAnsi="Verdana" w:cs="Tahoma"/>
              </w:rPr>
            </w:pPr>
            <w:r w:rsidRPr="00F709F6">
              <w:rPr>
                <w:rFonts w:ascii="Verdana" w:hAnsi="Verdana" w:cs="Tahoma"/>
              </w:rPr>
              <w:t xml:space="preserve">LAG/ Cornwall Councillor – </w:t>
            </w:r>
            <w:r w:rsidR="001B38C1">
              <w:rPr>
                <w:rFonts w:ascii="Verdana" w:hAnsi="Verdana" w:cs="Tahoma"/>
              </w:rPr>
              <w:t xml:space="preserve">St Dennis &amp; </w:t>
            </w:r>
            <w:r w:rsidRPr="00F709F6">
              <w:rPr>
                <w:rFonts w:ascii="Verdana" w:hAnsi="Verdana" w:cs="Tahoma"/>
              </w:rPr>
              <w:t xml:space="preserve">St </w:t>
            </w:r>
            <w:proofErr w:type="spellStart"/>
            <w:r w:rsidRPr="00F709F6">
              <w:rPr>
                <w:rFonts w:ascii="Verdana" w:hAnsi="Verdana" w:cs="Tahoma"/>
              </w:rPr>
              <w:t>Enoder</w:t>
            </w:r>
            <w:proofErr w:type="spellEnd"/>
            <w:r w:rsidRPr="00F709F6">
              <w:rPr>
                <w:rFonts w:ascii="Verdana" w:hAnsi="Verdana" w:cs="Tahoma"/>
              </w:rPr>
              <w:t xml:space="preserve"> division</w:t>
            </w:r>
          </w:p>
        </w:tc>
      </w:tr>
      <w:tr w:rsidR="00BA29D5" w:rsidRPr="004B5874" w14:paraId="0F554009" w14:textId="77777777" w:rsidTr="00A71E60">
        <w:tc>
          <w:tcPr>
            <w:tcW w:w="2874" w:type="dxa"/>
            <w:tcBorders>
              <w:top w:val="single" w:sz="4" w:space="0" w:color="C0C0C0"/>
              <w:left w:val="single" w:sz="4" w:space="0" w:color="C0C0C0"/>
              <w:bottom w:val="single" w:sz="4" w:space="0" w:color="C0C0C0"/>
              <w:right w:val="single" w:sz="4" w:space="0" w:color="C0C0C0"/>
            </w:tcBorders>
            <w:shd w:val="clear" w:color="auto" w:fill="auto"/>
          </w:tcPr>
          <w:p w14:paraId="2A29A77C" w14:textId="77777777" w:rsidR="00BA29D5" w:rsidRPr="004B5874" w:rsidRDefault="00BA29D5" w:rsidP="00A71E60">
            <w:pPr>
              <w:spacing w:after="0" w:line="240" w:lineRule="auto"/>
              <w:rPr>
                <w:rFonts w:ascii="Verdana" w:hAnsi="Verdana" w:cs="Tahoma"/>
              </w:rPr>
            </w:pPr>
            <w:r w:rsidRPr="004B5874">
              <w:rPr>
                <w:rFonts w:ascii="Verdana" w:hAnsi="Verdana" w:cs="Tahoma"/>
              </w:rPr>
              <w:t>Dan James (D)</w:t>
            </w:r>
          </w:p>
        </w:tc>
        <w:tc>
          <w:tcPr>
            <w:tcW w:w="6662" w:type="dxa"/>
            <w:tcBorders>
              <w:top w:val="single" w:sz="4" w:space="0" w:color="C0C0C0"/>
              <w:left w:val="single" w:sz="4" w:space="0" w:color="C0C0C0"/>
              <w:bottom w:val="single" w:sz="4" w:space="0" w:color="C0C0C0"/>
              <w:right w:val="single" w:sz="4" w:space="0" w:color="C0C0C0"/>
            </w:tcBorders>
            <w:shd w:val="clear" w:color="auto" w:fill="auto"/>
          </w:tcPr>
          <w:p w14:paraId="1B0AFB3E" w14:textId="77777777" w:rsidR="00BA29D5" w:rsidRPr="004B5874" w:rsidRDefault="00BA29D5" w:rsidP="00A71E60">
            <w:pPr>
              <w:spacing w:after="0" w:line="240" w:lineRule="auto"/>
              <w:rPr>
                <w:rFonts w:ascii="Verdana" w:hAnsi="Verdana" w:cs="Tahoma"/>
              </w:rPr>
            </w:pPr>
            <w:r w:rsidRPr="004B5874">
              <w:rPr>
                <w:rFonts w:ascii="Verdana" w:hAnsi="Verdana" w:cs="Tahoma"/>
              </w:rPr>
              <w:t>Eden Project</w:t>
            </w:r>
          </w:p>
        </w:tc>
      </w:tr>
      <w:tr w:rsidR="002A0EE1" w:rsidRPr="00F62D67" w14:paraId="6BB8ECCB" w14:textId="77777777" w:rsidTr="00A22C2C">
        <w:tc>
          <w:tcPr>
            <w:tcW w:w="2874" w:type="dxa"/>
            <w:tcBorders>
              <w:top w:val="single" w:sz="4" w:space="0" w:color="C0C0C0"/>
              <w:left w:val="single" w:sz="4" w:space="0" w:color="C0C0C0"/>
              <w:bottom w:val="single" w:sz="4" w:space="0" w:color="C0C0C0"/>
              <w:right w:val="single" w:sz="4" w:space="0" w:color="C0C0C0"/>
            </w:tcBorders>
            <w:shd w:val="clear" w:color="auto" w:fill="auto"/>
          </w:tcPr>
          <w:p w14:paraId="32C850E5" w14:textId="77777777" w:rsidR="002A0EE1" w:rsidRPr="00F62D67" w:rsidRDefault="002A0EE1" w:rsidP="00A22C2C">
            <w:pPr>
              <w:spacing w:after="0" w:line="240" w:lineRule="auto"/>
              <w:rPr>
                <w:rFonts w:ascii="Verdana" w:hAnsi="Verdana"/>
              </w:rPr>
            </w:pPr>
            <w:r>
              <w:rPr>
                <w:rFonts w:ascii="Verdana" w:hAnsi="Verdana"/>
              </w:rPr>
              <w:t>Jenny Moore (D)</w:t>
            </w:r>
          </w:p>
        </w:tc>
        <w:tc>
          <w:tcPr>
            <w:tcW w:w="6662" w:type="dxa"/>
            <w:tcBorders>
              <w:top w:val="single" w:sz="4" w:space="0" w:color="C0C0C0"/>
              <w:left w:val="single" w:sz="4" w:space="0" w:color="C0C0C0"/>
              <w:bottom w:val="single" w:sz="4" w:space="0" w:color="C0C0C0"/>
              <w:right w:val="single" w:sz="4" w:space="0" w:color="C0C0C0"/>
            </w:tcBorders>
            <w:shd w:val="clear" w:color="auto" w:fill="auto"/>
          </w:tcPr>
          <w:p w14:paraId="49D42C6B" w14:textId="77777777" w:rsidR="002A0EE1" w:rsidRPr="00F62D67" w:rsidRDefault="002A0EE1" w:rsidP="00A22C2C">
            <w:pPr>
              <w:tabs>
                <w:tab w:val="left" w:pos="4618"/>
              </w:tabs>
              <w:spacing w:after="0" w:line="240" w:lineRule="auto"/>
              <w:rPr>
                <w:rFonts w:ascii="Verdana" w:hAnsi="Verdana" w:cs="Tahoma"/>
              </w:rPr>
            </w:pPr>
            <w:r w:rsidRPr="00F62D67">
              <w:rPr>
                <w:rFonts w:ascii="Verdana" w:hAnsi="Verdana" w:cs="Tahoma"/>
              </w:rPr>
              <w:t>St Blaise Town Council</w:t>
            </w:r>
          </w:p>
        </w:tc>
      </w:tr>
      <w:tr w:rsidR="002A0EE1" w:rsidRPr="00F62D67" w14:paraId="62DA6B04" w14:textId="77777777" w:rsidTr="00A22C2C">
        <w:tc>
          <w:tcPr>
            <w:tcW w:w="2874" w:type="dxa"/>
            <w:tcBorders>
              <w:top w:val="single" w:sz="4" w:space="0" w:color="C0C0C0"/>
              <w:left w:val="single" w:sz="4" w:space="0" w:color="C0C0C0"/>
              <w:bottom w:val="single" w:sz="4" w:space="0" w:color="C0C0C0"/>
              <w:right w:val="single" w:sz="4" w:space="0" w:color="C0C0C0"/>
            </w:tcBorders>
            <w:shd w:val="clear" w:color="auto" w:fill="auto"/>
          </w:tcPr>
          <w:p w14:paraId="3061257A" w14:textId="77777777" w:rsidR="002A0EE1" w:rsidRDefault="002A0EE1" w:rsidP="00A22C2C">
            <w:pPr>
              <w:spacing w:after="0" w:line="240" w:lineRule="auto"/>
              <w:rPr>
                <w:rFonts w:ascii="Verdana" w:hAnsi="Verdana" w:cs="Tahoma"/>
              </w:rPr>
            </w:pPr>
            <w:r>
              <w:rPr>
                <w:rFonts w:ascii="Verdana" w:hAnsi="Verdana" w:cs="Tahoma"/>
              </w:rPr>
              <w:t>Kym O’Mara (D)</w:t>
            </w:r>
          </w:p>
        </w:tc>
        <w:tc>
          <w:tcPr>
            <w:tcW w:w="6662" w:type="dxa"/>
            <w:tcBorders>
              <w:top w:val="single" w:sz="4" w:space="0" w:color="C0C0C0"/>
              <w:left w:val="single" w:sz="4" w:space="0" w:color="C0C0C0"/>
              <w:bottom w:val="single" w:sz="4" w:space="0" w:color="C0C0C0"/>
              <w:right w:val="single" w:sz="4" w:space="0" w:color="C0C0C0"/>
            </w:tcBorders>
            <w:shd w:val="clear" w:color="auto" w:fill="auto"/>
          </w:tcPr>
          <w:p w14:paraId="19E78B5F" w14:textId="77777777" w:rsidR="002A0EE1" w:rsidRDefault="002A0EE1" w:rsidP="00A22C2C">
            <w:pPr>
              <w:spacing w:after="0" w:line="240" w:lineRule="auto"/>
              <w:rPr>
                <w:rFonts w:ascii="Verdana" w:hAnsi="Verdana" w:cs="Tahoma"/>
              </w:rPr>
            </w:pPr>
            <w:r>
              <w:rPr>
                <w:rFonts w:ascii="Verdana" w:hAnsi="Verdana" w:cs="Tahoma"/>
              </w:rPr>
              <w:t>St Austell College</w:t>
            </w:r>
          </w:p>
        </w:tc>
      </w:tr>
      <w:tr w:rsidR="00BA29D5" w:rsidRPr="004B5874" w14:paraId="5D308260" w14:textId="77777777" w:rsidTr="00A71E60">
        <w:tc>
          <w:tcPr>
            <w:tcW w:w="2874" w:type="dxa"/>
            <w:tcBorders>
              <w:top w:val="single" w:sz="4" w:space="0" w:color="C0C0C0"/>
              <w:left w:val="single" w:sz="4" w:space="0" w:color="C0C0C0"/>
              <w:bottom w:val="single" w:sz="4" w:space="0" w:color="C0C0C0"/>
              <w:right w:val="single" w:sz="4" w:space="0" w:color="C0C0C0"/>
            </w:tcBorders>
            <w:shd w:val="clear" w:color="auto" w:fill="auto"/>
          </w:tcPr>
          <w:p w14:paraId="518EE9A2" w14:textId="77777777" w:rsidR="00BA29D5" w:rsidRPr="004B5874" w:rsidRDefault="00BA29D5" w:rsidP="00A71E60">
            <w:pPr>
              <w:spacing w:after="0" w:line="240" w:lineRule="auto"/>
              <w:rPr>
                <w:rFonts w:ascii="Verdana" w:hAnsi="Verdana" w:cs="Tahoma"/>
              </w:rPr>
            </w:pPr>
            <w:r w:rsidRPr="004B5874">
              <w:rPr>
                <w:rFonts w:ascii="Verdana" w:hAnsi="Verdana" w:cs="Tahoma"/>
              </w:rPr>
              <w:t xml:space="preserve">Jordan </w:t>
            </w:r>
            <w:proofErr w:type="spellStart"/>
            <w:r w:rsidRPr="004B5874">
              <w:rPr>
                <w:rFonts w:ascii="Verdana" w:hAnsi="Verdana" w:cs="Tahoma"/>
              </w:rPr>
              <w:t>Rowse</w:t>
            </w:r>
            <w:proofErr w:type="spellEnd"/>
            <w:r w:rsidRPr="004B5874">
              <w:rPr>
                <w:rFonts w:ascii="Verdana" w:hAnsi="Verdana" w:cs="Tahoma"/>
              </w:rPr>
              <w:t xml:space="preserve"> (D)</w:t>
            </w:r>
          </w:p>
        </w:tc>
        <w:tc>
          <w:tcPr>
            <w:tcW w:w="6662" w:type="dxa"/>
            <w:tcBorders>
              <w:top w:val="single" w:sz="4" w:space="0" w:color="C0C0C0"/>
              <w:left w:val="single" w:sz="4" w:space="0" w:color="C0C0C0"/>
              <w:bottom w:val="single" w:sz="4" w:space="0" w:color="C0C0C0"/>
              <w:right w:val="single" w:sz="4" w:space="0" w:color="C0C0C0"/>
            </w:tcBorders>
            <w:shd w:val="clear" w:color="auto" w:fill="auto"/>
          </w:tcPr>
          <w:p w14:paraId="72A5C982" w14:textId="77777777" w:rsidR="00BA29D5" w:rsidRPr="004B5874" w:rsidRDefault="00BA29D5" w:rsidP="00A71E60">
            <w:pPr>
              <w:spacing w:after="0" w:line="240" w:lineRule="auto"/>
              <w:rPr>
                <w:rFonts w:ascii="Verdana" w:hAnsi="Verdana" w:cs="Tahoma"/>
              </w:rPr>
            </w:pPr>
            <w:r w:rsidRPr="004B5874">
              <w:rPr>
                <w:rFonts w:ascii="Verdana" w:hAnsi="Verdana" w:cs="Tahoma"/>
              </w:rPr>
              <w:t>Cornwall Councillor – Bethel</w:t>
            </w:r>
            <w:r>
              <w:rPr>
                <w:rFonts w:ascii="Verdana" w:hAnsi="Verdana" w:cs="Tahoma"/>
              </w:rPr>
              <w:t xml:space="preserve"> &amp; </w:t>
            </w:r>
            <w:proofErr w:type="spellStart"/>
            <w:r>
              <w:rPr>
                <w:rFonts w:ascii="Verdana" w:hAnsi="Verdana" w:cs="Tahoma"/>
              </w:rPr>
              <w:t>Holmbush</w:t>
            </w:r>
            <w:proofErr w:type="spellEnd"/>
            <w:r>
              <w:rPr>
                <w:rFonts w:ascii="Verdana" w:hAnsi="Verdana" w:cs="Tahoma"/>
              </w:rPr>
              <w:t xml:space="preserve"> </w:t>
            </w:r>
            <w:r w:rsidRPr="004B5874">
              <w:rPr>
                <w:rFonts w:ascii="Verdana" w:hAnsi="Verdana" w:cs="Tahoma"/>
              </w:rPr>
              <w:t>division</w:t>
            </w:r>
          </w:p>
        </w:tc>
      </w:tr>
      <w:tr w:rsidR="00BC1C08" w:rsidRPr="009415EB" w14:paraId="19C2143F" w14:textId="77777777" w:rsidTr="005D332B">
        <w:tc>
          <w:tcPr>
            <w:tcW w:w="2874" w:type="dxa"/>
            <w:tcBorders>
              <w:top w:val="single" w:sz="4" w:space="0" w:color="C0C0C0"/>
              <w:left w:val="single" w:sz="4" w:space="0" w:color="C0C0C0"/>
              <w:bottom w:val="single" w:sz="4" w:space="0" w:color="C0C0C0"/>
              <w:right w:val="single" w:sz="4" w:space="0" w:color="C0C0C0"/>
            </w:tcBorders>
            <w:shd w:val="clear" w:color="auto" w:fill="auto"/>
          </w:tcPr>
          <w:p w14:paraId="050D0DC8" w14:textId="77777777" w:rsidR="00BC1C08" w:rsidRPr="008E696D" w:rsidRDefault="00BC1C08" w:rsidP="005D332B">
            <w:pPr>
              <w:spacing w:after="0" w:line="240" w:lineRule="auto"/>
              <w:rPr>
                <w:rFonts w:ascii="Verdana" w:hAnsi="Verdana" w:cs="Tahoma"/>
              </w:rPr>
            </w:pPr>
            <w:r w:rsidRPr="008E696D">
              <w:rPr>
                <w:rFonts w:ascii="Verdana" w:hAnsi="Verdana" w:cs="Tahoma"/>
              </w:rPr>
              <w:t xml:space="preserve">Ashley </w:t>
            </w:r>
            <w:proofErr w:type="spellStart"/>
            <w:r w:rsidRPr="008E696D">
              <w:rPr>
                <w:rFonts w:ascii="Verdana" w:hAnsi="Verdana" w:cs="Tahoma"/>
              </w:rPr>
              <w:t>Shopland</w:t>
            </w:r>
            <w:proofErr w:type="spellEnd"/>
            <w:r w:rsidRPr="008E696D">
              <w:rPr>
                <w:rFonts w:ascii="Verdana" w:hAnsi="Verdana" w:cs="Tahoma"/>
              </w:rPr>
              <w:t xml:space="preserve"> (D)</w:t>
            </w:r>
          </w:p>
        </w:tc>
        <w:tc>
          <w:tcPr>
            <w:tcW w:w="6662" w:type="dxa"/>
            <w:tcBorders>
              <w:top w:val="single" w:sz="4" w:space="0" w:color="C0C0C0"/>
              <w:left w:val="single" w:sz="4" w:space="0" w:color="C0C0C0"/>
              <w:bottom w:val="single" w:sz="4" w:space="0" w:color="C0C0C0"/>
              <w:right w:val="single" w:sz="4" w:space="0" w:color="C0C0C0"/>
            </w:tcBorders>
            <w:shd w:val="clear" w:color="auto" w:fill="auto"/>
          </w:tcPr>
          <w:p w14:paraId="60D65685" w14:textId="77777777" w:rsidR="00BC1C08" w:rsidRPr="008E696D" w:rsidRDefault="00BC1C08" w:rsidP="005D332B">
            <w:pPr>
              <w:spacing w:after="0" w:line="240" w:lineRule="auto"/>
              <w:rPr>
                <w:rFonts w:ascii="Verdana" w:hAnsi="Verdana" w:cs="Tahoma"/>
              </w:rPr>
            </w:pPr>
            <w:r w:rsidRPr="008E696D">
              <w:rPr>
                <w:rFonts w:ascii="Verdana" w:hAnsi="Verdana" w:cs="Tahoma"/>
              </w:rPr>
              <w:t>IMERYS</w:t>
            </w:r>
          </w:p>
        </w:tc>
      </w:tr>
      <w:tr w:rsidR="00BA29D5" w:rsidRPr="004B5874" w14:paraId="081AFCE3" w14:textId="77777777" w:rsidTr="00A71E60">
        <w:tc>
          <w:tcPr>
            <w:tcW w:w="2874" w:type="dxa"/>
            <w:shd w:val="clear" w:color="auto" w:fill="auto"/>
          </w:tcPr>
          <w:p w14:paraId="2679D03D" w14:textId="77777777" w:rsidR="00BA29D5" w:rsidRPr="004B5874" w:rsidRDefault="00BA29D5" w:rsidP="00A71E60">
            <w:pPr>
              <w:spacing w:after="0" w:line="240" w:lineRule="auto"/>
              <w:rPr>
                <w:rFonts w:ascii="Verdana" w:hAnsi="Verdana" w:cs="Tahoma"/>
              </w:rPr>
            </w:pPr>
            <w:r w:rsidRPr="004B5874">
              <w:rPr>
                <w:rFonts w:ascii="Verdana" w:hAnsi="Verdana" w:cs="Tahoma"/>
              </w:rPr>
              <w:t>Jacky Swain (D)</w:t>
            </w:r>
          </w:p>
        </w:tc>
        <w:tc>
          <w:tcPr>
            <w:tcW w:w="6662" w:type="dxa"/>
            <w:shd w:val="clear" w:color="auto" w:fill="auto"/>
          </w:tcPr>
          <w:p w14:paraId="2A3681B6" w14:textId="77777777" w:rsidR="00BA29D5" w:rsidRPr="004B5874" w:rsidRDefault="00BA29D5" w:rsidP="00A71E60">
            <w:pPr>
              <w:spacing w:after="0" w:line="240" w:lineRule="auto"/>
              <w:rPr>
                <w:rFonts w:ascii="Verdana" w:hAnsi="Verdana" w:cs="Tahoma"/>
              </w:rPr>
            </w:pPr>
            <w:r w:rsidRPr="004B5874">
              <w:rPr>
                <w:rFonts w:ascii="Verdana" w:hAnsi="Verdana" w:cs="Tahoma"/>
              </w:rPr>
              <w:t>CEG</w:t>
            </w:r>
          </w:p>
        </w:tc>
      </w:tr>
      <w:tr w:rsidR="00C3274A" w:rsidRPr="009415EB" w14:paraId="0AC8A580" w14:textId="77777777" w:rsidTr="00A71E60">
        <w:tc>
          <w:tcPr>
            <w:tcW w:w="2874" w:type="dxa"/>
            <w:tcBorders>
              <w:top w:val="single" w:sz="4" w:space="0" w:color="C0C0C0"/>
              <w:left w:val="single" w:sz="4" w:space="0" w:color="C0C0C0"/>
              <w:bottom w:val="single" w:sz="4" w:space="0" w:color="C0C0C0"/>
              <w:right w:val="single" w:sz="4" w:space="0" w:color="C0C0C0"/>
            </w:tcBorders>
            <w:shd w:val="clear" w:color="auto" w:fill="auto"/>
          </w:tcPr>
          <w:p w14:paraId="7CC6936C" w14:textId="5F65D64D" w:rsidR="00C3274A" w:rsidRPr="00C3274A" w:rsidRDefault="00C3274A" w:rsidP="00A71E60">
            <w:pPr>
              <w:spacing w:after="0" w:line="240" w:lineRule="auto"/>
              <w:rPr>
                <w:rFonts w:ascii="Verdana" w:hAnsi="Verdana" w:cs="Tahoma"/>
              </w:rPr>
            </w:pPr>
            <w:r w:rsidRPr="00C3274A">
              <w:rPr>
                <w:rFonts w:ascii="Verdana" w:hAnsi="Verdana" w:cs="Tahoma"/>
              </w:rPr>
              <w:t xml:space="preserve">Sara </w:t>
            </w:r>
            <w:proofErr w:type="spellStart"/>
            <w:r w:rsidRPr="00C3274A">
              <w:rPr>
                <w:rFonts w:ascii="Verdana" w:hAnsi="Verdana" w:cs="Tahoma"/>
              </w:rPr>
              <w:t>Gwilliams</w:t>
            </w:r>
            <w:proofErr w:type="spellEnd"/>
          </w:p>
        </w:tc>
        <w:tc>
          <w:tcPr>
            <w:tcW w:w="6662" w:type="dxa"/>
            <w:tcBorders>
              <w:top w:val="single" w:sz="4" w:space="0" w:color="C0C0C0"/>
              <w:left w:val="single" w:sz="4" w:space="0" w:color="C0C0C0"/>
              <w:bottom w:val="single" w:sz="4" w:space="0" w:color="C0C0C0"/>
              <w:right w:val="single" w:sz="4" w:space="0" w:color="C0C0C0"/>
            </w:tcBorders>
            <w:shd w:val="clear" w:color="auto" w:fill="auto"/>
          </w:tcPr>
          <w:p w14:paraId="6912A173" w14:textId="7DF95D96" w:rsidR="00C3274A" w:rsidRPr="009415EB" w:rsidRDefault="00C3274A" w:rsidP="00A71E60">
            <w:pPr>
              <w:spacing w:after="0" w:line="240" w:lineRule="auto"/>
              <w:rPr>
                <w:rFonts w:ascii="Verdana" w:hAnsi="Verdana" w:cs="Tahoma"/>
              </w:rPr>
            </w:pPr>
            <w:r w:rsidRPr="00C3274A">
              <w:rPr>
                <w:rFonts w:ascii="Verdana" w:hAnsi="Verdana" w:cs="Tahoma"/>
              </w:rPr>
              <w:t>St Austell Town Council Deputy Clerk</w:t>
            </w:r>
          </w:p>
        </w:tc>
      </w:tr>
      <w:tr w:rsidR="00BC1C08" w:rsidRPr="00F62D67" w14:paraId="7955BFE2" w14:textId="77777777" w:rsidTr="005D332B">
        <w:tc>
          <w:tcPr>
            <w:tcW w:w="2874" w:type="dxa"/>
            <w:tcBorders>
              <w:top w:val="single" w:sz="4" w:space="0" w:color="C0C0C0"/>
              <w:left w:val="single" w:sz="4" w:space="0" w:color="C0C0C0"/>
              <w:bottom w:val="single" w:sz="4" w:space="0" w:color="C0C0C0"/>
              <w:right w:val="single" w:sz="4" w:space="0" w:color="C0C0C0"/>
            </w:tcBorders>
            <w:shd w:val="clear" w:color="auto" w:fill="auto"/>
          </w:tcPr>
          <w:p w14:paraId="6FC97367" w14:textId="77777777" w:rsidR="00BC1C08" w:rsidRDefault="00BC1C08" w:rsidP="005D332B">
            <w:pPr>
              <w:spacing w:after="0" w:line="240" w:lineRule="auto"/>
              <w:rPr>
                <w:rFonts w:ascii="Verdana" w:hAnsi="Verdana" w:cs="Tahoma"/>
              </w:rPr>
            </w:pPr>
            <w:r>
              <w:rPr>
                <w:rFonts w:ascii="Verdana" w:hAnsi="Verdana" w:cs="Tahoma"/>
              </w:rPr>
              <w:t>Mike Hawes</w:t>
            </w:r>
          </w:p>
        </w:tc>
        <w:tc>
          <w:tcPr>
            <w:tcW w:w="6662" w:type="dxa"/>
            <w:tcBorders>
              <w:top w:val="single" w:sz="4" w:space="0" w:color="C0C0C0"/>
              <w:left w:val="single" w:sz="4" w:space="0" w:color="C0C0C0"/>
              <w:bottom w:val="single" w:sz="4" w:space="0" w:color="C0C0C0"/>
              <w:right w:val="single" w:sz="4" w:space="0" w:color="C0C0C0"/>
            </w:tcBorders>
            <w:shd w:val="clear" w:color="auto" w:fill="auto"/>
          </w:tcPr>
          <w:p w14:paraId="1E5D38B8" w14:textId="77777777" w:rsidR="00BC1C08" w:rsidRDefault="00BC1C08" w:rsidP="005D332B">
            <w:pPr>
              <w:spacing w:after="0" w:line="240" w:lineRule="auto"/>
              <w:rPr>
                <w:rFonts w:ascii="Verdana" w:hAnsi="Verdana" w:cs="Tahoma"/>
              </w:rPr>
            </w:pPr>
            <w:r>
              <w:rPr>
                <w:rFonts w:ascii="Verdana" w:hAnsi="Verdana" w:cs="Tahoma"/>
              </w:rPr>
              <w:t>Mei Loci – CCF Masterplan</w:t>
            </w:r>
          </w:p>
        </w:tc>
      </w:tr>
      <w:tr w:rsidR="00C3274A" w:rsidRPr="00F62D67" w14:paraId="18742840" w14:textId="77777777" w:rsidTr="00A71E60">
        <w:tc>
          <w:tcPr>
            <w:tcW w:w="2874" w:type="dxa"/>
            <w:tcBorders>
              <w:top w:val="single" w:sz="4" w:space="0" w:color="C0C0C0"/>
              <w:left w:val="single" w:sz="4" w:space="0" w:color="C0C0C0"/>
              <w:bottom w:val="single" w:sz="4" w:space="0" w:color="C0C0C0"/>
              <w:right w:val="single" w:sz="4" w:space="0" w:color="C0C0C0"/>
            </w:tcBorders>
            <w:shd w:val="clear" w:color="auto" w:fill="auto"/>
          </w:tcPr>
          <w:p w14:paraId="5D34420B" w14:textId="77777777" w:rsidR="00C3274A" w:rsidRPr="00F62D67" w:rsidRDefault="00C3274A" w:rsidP="00A71E60">
            <w:pPr>
              <w:spacing w:after="0" w:line="240" w:lineRule="auto"/>
              <w:rPr>
                <w:rFonts w:ascii="Verdana" w:hAnsi="Verdana" w:cs="Tahoma"/>
              </w:rPr>
            </w:pPr>
            <w:r>
              <w:rPr>
                <w:rFonts w:ascii="Verdana" w:hAnsi="Verdana" w:cs="Tahoma"/>
              </w:rPr>
              <w:t>Nikki Hotchin</w:t>
            </w:r>
          </w:p>
        </w:tc>
        <w:tc>
          <w:tcPr>
            <w:tcW w:w="6662" w:type="dxa"/>
            <w:tcBorders>
              <w:top w:val="single" w:sz="4" w:space="0" w:color="C0C0C0"/>
              <w:left w:val="single" w:sz="4" w:space="0" w:color="C0C0C0"/>
              <w:bottom w:val="single" w:sz="4" w:space="0" w:color="C0C0C0"/>
              <w:right w:val="single" w:sz="4" w:space="0" w:color="C0C0C0"/>
            </w:tcBorders>
            <w:shd w:val="clear" w:color="auto" w:fill="auto"/>
          </w:tcPr>
          <w:p w14:paraId="38D68334" w14:textId="77777777" w:rsidR="00C3274A" w:rsidRPr="00F62D67" w:rsidRDefault="00C3274A" w:rsidP="00A71E60">
            <w:pPr>
              <w:spacing w:after="0" w:line="240" w:lineRule="auto"/>
              <w:rPr>
                <w:rFonts w:ascii="Verdana" w:hAnsi="Verdana" w:cs="Tahoma"/>
              </w:rPr>
            </w:pPr>
            <w:r>
              <w:rPr>
                <w:rFonts w:ascii="Verdana" w:hAnsi="Verdana" w:cs="Tahoma"/>
              </w:rPr>
              <w:t>SABEF project manager</w:t>
            </w:r>
          </w:p>
        </w:tc>
      </w:tr>
      <w:tr w:rsidR="00BC1C08" w:rsidRPr="00F62D67" w14:paraId="66B8819E" w14:textId="77777777" w:rsidTr="005D332B">
        <w:tc>
          <w:tcPr>
            <w:tcW w:w="2874" w:type="dxa"/>
            <w:tcBorders>
              <w:top w:val="single" w:sz="4" w:space="0" w:color="C0C0C0"/>
              <w:left w:val="single" w:sz="4" w:space="0" w:color="C0C0C0"/>
              <w:bottom w:val="single" w:sz="4" w:space="0" w:color="C0C0C0"/>
              <w:right w:val="single" w:sz="4" w:space="0" w:color="C0C0C0"/>
            </w:tcBorders>
            <w:shd w:val="clear" w:color="auto" w:fill="auto"/>
          </w:tcPr>
          <w:p w14:paraId="710C9B7E" w14:textId="77777777" w:rsidR="00BC1C08" w:rsidRPr="00F62D67" w:rsidRDefault="00BC1C08" w:rsidP="005D332B">
            <w:pPr>
              <w:spacing w:after="0" w:line="240" w:lineRule="auto"/>
              <w:rPr>
                <w:rFonts w:ascii="Verdana" w:hAnsi="Verdana"/>
              </w:rPr>
            </w:pPr>
            <w:r w:rsidRPr="00F62D67">
              <w:rPr>
                <w:rFonts w:ascii="Verdana" w:hAnsi="Verdana"/>
              </w:rPr>
              <w:t>Helen Nicholson</w:t>
            </w:r>
          </w:p>
        </w:tc>
        <w:tc>
          <w:tcPr>
            <w:tcW w:w="6662" w:type="dxa"/>
            <w:tcBorders>
              <w:top w:val="single" w:sz="4" w:space="0" w:color="C0C0C0"/>
              <w:left w:val="single" w:sz="4" w:space="0" w:color="C0C0C0"/>
              <w:bottom w:val="single" w:sz="4" w:space="0" w:color="C0C0C0"/>
              <w:right w:val="single" w:sz="4" w:space="0" w:color="C0C0C0"/>
            </w:tcBorders>
            <w:shd w:val="clear" w:color="auto" w:fill="auto"/>
          </w:tcPr>
          <w:p w14:paraId="0BB62BBC" w14:textId="6F227807" w:rsidR="00BC1C08" w:rsidRPr="00F62D67" w:rsidRDefault="00BC1C08" w:rsidP="005D332B">
            <w:pPr>
              <w:spacing w:after="0" w:line="240" w:lineRule="auto"/>
              <w:rPr>
                <w:rFonts w:ascii="Verdana" w:hAnsi="Verdana" w:cs="Tahoma"/>
              </w:rPr>
            </w:pPr>
            <w:r w:rsidRPr="00F62D67">
              <w:rPr>
                <w:rFonts w:ascii="Verdana" w:hAnsi="Verdana" w:cs="Tahoma"/>
              </w:rPr>
              <w:t>St Austell and Mevagissey Community Link Officer, Cornwall Council</w:t>
            </w:r>
            <w:r w:rsidR="0087203D">
              <w:rPr>
                <w:rFonts w:ascii="Verdana" w:hAnsi="Verdana" w:cs="Tahoma"/>
              </w:rPr>
              <w:t xml:space="preserve"> (outgoing)</w:t>
            </w:r>
          </w:p>
        </w:tc>
      </w:tr>
      <w:tr w:rsidR="00BC1C08" w:rsidRPr="00F62D67" w14:paraId="3D584D2C" w14:textId="77777777" w:rsidTr="005D332B">
        <w:tc>
          <w:tcPr>
            <w:tcW w:w="2874" w:type="dxa"/>
            <w:tcBorders>
              <w:top w:val="single" w:sz="4" w:space="0" w:color="C0C0C0"/>
              <w:left w:val="single" w:sz="4" w:space="0" w:color="C0C0C0"/>
              <w:bottom w:val="single" w:sz="4" w:space="0" w:color="C0C0C0"/>
              <w:right w:val="single" w:sz="4" w:space="0" w:color="C0C0C0"/>
            </w:tcBorders>
            <w:shd w:val="clear" w:color="auto" w:fill="auto"/>
          </w:tcPr>
          <w:p w14:paraId="4F517EB0" w14:textId="77777777" w:rsidR="00BC1C08" w:rsidRPr="00F62D67" w:rsidRDefault="00BC1C08" w:rsidP="005D332B">
            <w:pPr>
              <w:spacing w:after="0" w:line="240" w:lineRule="auto"/>
              <w:rPr>
                <w:rFonts w:ascii="Verdana" w:hAnsi="Verdana" w:cs="Tahoma"/>
              </w:rPr>
            </w:pPr>
            <w:r w:rsidRPr="00F62D67">
              <w:rPr>
                <w:rFonts w:ascii="Verdana" w:hAnsi="Verdana" w:cs="Tahoma"/>
              </w:rPr>
              <w:t>Tasha Davis</w:t>
            </w:r>
          </w:p>
        </w:tc>
        <w:tc>
          <w:tcPr>
            <w:tcW w:w="6662" w:type="dxa"/>
            <w:tcBorders>
              <w:top w:val="single" w:sz="4" w:space="0" w:color="C0C0C0"/>
              <w:left w:val="single" w:sz="4" w:space="0" w:color="C0C0C0"/>
              <w:bottom w:val="single" w:sz="4" w:space="0" w:color="C0C0C0"/>
              <w:right w:val="single" w:sz="4" w:space="0" w:color="C0C0C0"/>
            </w:tcBorders>
            <w:shd w:val="clear" w:color="auto" w:fill="auto"/>
          </w:tcPr>
          <w:p w14:paraId="0475FC2F" w14:textId="5F0B972C" w:rsidR="00BC1C08" w:rsidRPr="00F62D67" w:rsidRDefault="00F636BF" w:rsidP="005D332B">
            <w:pPr>
              <w:spacing w:after="0" w:line="240" w:lineRule="auto"/>
              <w:rPr>
                <w:rFonts w:ascii="Verdana" w:hAnsi="Verdana" w:cs="Tahoma"/>
              </w:rPr>
            </w:pPr>
            <w:r>
              <w:rPr>
                <w:rFonts w:ascii="Verdana" w:hAnsi="Verdana" w:cs="Tahoma"/>
              </w:rPr>
              <w:t xml:space="preserve">China Clay </w:t>
            </w:r>
            <w:r w:rsidR="00BC1C08" w:rsidRPr="00F62D67">
              <w:rPr>
                <w:rFonts w:ascii="Verdana" w:hAnsi="Verdana" w:cs="Tahoma"/>
              </w:rPr>
              <w:t>Community Link Officer, Cornwall Council</w:t>
            </w:r>
          </w:p>
        </w:tc>
      </w:tr>
      <w:tr w:rsidR="0087203D" w:rsidRPr="00F62D67" w14:paraId="71CCC2A0" w14:textId="77777777" w:rsidTr="005D332B">
        <w:tc>
          <w:tcPr>
            <w:tcW w:w="2874" w:type="dxa"/>
            <w:tcBorders>
              <w:top w:val="single" w:sz="4" w:space="0" w:color="C0C0C0"/>
              <w:left w:val="single" w:sz="4" w:space="0" w:color="C0C0C0"/>
              <w:bottom w:val="single" w:sz="4" w:space="0" w:color="C0C0C0"/>
              <w:right w:val="single" w:sz="4" w:space="0" w:color="C0C0C0"/>
            </w:tcBorders>
            <w:shd w:val="clear" w:color="auto" w:fill="auto"/>
          </w:tcPr>
          <w:p w14:paraId="37E2A593" w14:textId="0873D63B" w:rsidR="0087203D" w:rsidRPr="00F62D67" w:rsidRDefault="0087203D" w:rsidP="005D332B">
            <w:pPr>
              <w:spacing w:after="0" w:line="240" w:lineRule="auto"/>
              <w:rPr>
                <w:rFonts w:ascii="Verdana" w:hAnsi="Verdana" w:cs="Tahoma"/>
              </w:rPr>
            </w:pPr>
            <w:r>
              <w:rPr>
                <w:rFonts w:ascii="Verdana" w:hAnsi="Verdana" w:cs="Tahoma"/>
              </w:rPr>
              <w:t>Caitlin Lord</w:t>
            </w:r>
          </w:p>
        </w:tc>
        <w:tc>
          <w:tcPr>
            <w:tcW w:w="6662" w:type="dxa"/>
            <w:tcBorders>
              <w:top w:val="single" w:sz="4" w:space="0" w:color="C0C0C0"/>
              <w:left w:val="single" w:sz="4" w:space="0" w:color="C0C0C0"/>
              <w:bottom w:val="single" w:sz="4" w:space="0" w:color="C0C0C0"/>
              <w:right w:val="single" w:sz="4" w:space="0" w:color="C0C0C0"/>
            </w:tcBorders>
            <w:shd w:val="clear" w:color="auto" w:fill="auto"/>
          </w:tcPr>
          <w:p w14:paraId="0CF6C413" w14:textId="4BA3E97C" w:rsidR="0087203D" w:rsidRPr="00F62D67" w:rsidRDefault="0087203D" w:rsidP="005D332B">
            <w:pPr>
              <w:spacing w:after="0" w:line="240" w:lineRule="auto"/>
              <w:rPr>
                <w:rFonts w:ascii="Verdana" w:hAnsi="Verdana" w:cs="Tahoma"/>
              </w:rPr>
            </w:pPr>
            <w:r w:rsidRPr="00F62D67">
              <w:rPr>
                <w:rFonts w:ascii="Verdana" w:hAnsi="Verdana" w:cs="Tahoma"/>
              </w:rPr>
              <w:t>St Austell and Mevagissey Community Link Officer, Cornwall Council</w:t>
            </w:r>
            <w:r w:rsidR="00F636BF">
              <w:rPr>
                <w:rFonts w:ascii="Verdana" w:hAnsi="Verdana" w:cs="Tahoma"/>
              </w:rPr>
              <w:t xml:space="preserve"> (incoming)</w:t>
            </w:r>
          </w:p>
        </w:tc>
      </w:tr>
      <w:tr w:rsidR="00F636BF" w:rsidRPr="00F62D67" w14:paraId="74B9DFBE" w14:textId="77777777" w:rsidTr="005D332B">
        <w:tc>
          <w:tcPr>
            <w:tcW w:w="2874" w:type="dxa"/>
            <w:tcBorders>
              <w:top w:val="single" w:sz="4" w:space="0" w:color="C0C0C0"/>
              <w:left w:val="single" w:sz="4" w:space="0" w:color="C0C0C0"/>
              <w:bottom w:val="single" w:sz="4" w:space="0" w:color="C0C0C0"/>
              <w:right w:val="single" w:sz="4" w:space="0" w:color="C0C0C0"/>
            </w:tcBorders>
            <w:shd w:val="clear" w:color="auto" w:fill="auto"/>
          </w:tcPr>
          <w:p w14:paraId="471A2A33" w14:textId="4008024B" w:rsidR="00F636BF" w:rsidRDefault="00F636BF" w:rsidP="005D332B">
            <w:pPr>
              <w:spacing w:after="0" w:line="240" w:lineRule="auto"/>
              <w:rPr>
                <w:rFonts w:ascii="Verdana" w:hAnsi="Verdana" w:cs="Tahoma"/>
              </w:rPr>
            </w:pPr>
            <w:r>
              <w:rPr>
                <w:rFonts w:ascii="Verdana" w:hAnsi="Verdana" w:cs="Tahoma"/>
              </w:rPr>
              <w:t>Zoe Bernard-John</w:t>
            </w:r>
          </w:p>
        </w:tc>
        <w:tc>
          <w:tcPr>
            <w:tcW w:w="6662" w:type="dxa"/>
            <w:tcBorders>
              <w:top w:val="single" w:sz="4" w:space="0" w:color="C0C0C0"/>
              <w:left w:val="single" w:sz="4" w:space="0" w:color="C0C0C0"/>
              <w:bottom w:val="single" w:sz="4" w:space="0" w:color="C0C0C0"/>
              <w:right w:val="single" w:sz="4" w:space="0" w:color="C0C0C0"/>
            </w:tcBorders>
            <w:shd w:val="clear" w:color="auto" w:fill="auto"/>
          </w:tcPr>
          <w:p w14:paraId="51D1B281" w14:textId="0A200334" w:rsidR="00F636BF" w:rsidRPr="00F62D67" w:rsidRDefault="00F636BF" w:rsidP="005D332B">
            <w:pPr>
              <w:spacing w:after="0" w:line="240" w:lineRule="auto"/>
              <w:rPr>
                <w:rFonts w:ascii="Verdana" w:hAnsi="Verdana" w:cs="Tahoma"/>
              </w:rPr>
            </w:pPr>
            <w:r>
              <w:rPr>
                <w:rFonts w:ascii="Verdana" w:hAnsi="Verdana" w:cs="Tahoma"/>
              </w:rPr>
              <w:t>St Blazey, Fowey and Lostwithiel</w:t>
            </w:r>
            <w:r w:rsidR="006C0200">
              <w:rPr>
                <w:rFonts w:ascii="Verdana" w:hAnsi="Verdana" w:cs="Tahoma"/>
              </w:rPr>
              <w:t xml:space="preserve"> Community Link Officer, Cornwall Council</w:t>
            </w:r>
          </w:p>
        </w:tc>
      </w:tr>
    </w:tbl>
    <w:p w14:paraId="7F95705D" w14:textId="77777777" w:rsidR="00BC1C08" w:rsidRPr="00F62D67" w:rsidRDefault="00BC1C08" w:rsidP="00BC1C08">
      <w:pPr>
        <w:spacing w:after="0" w:line="240" w:lineRule="auto"/>
        <w:rPr>
          <w:rFonts w:ascii="Verdana" w:hAnsi="Verdana" w:cs="Tahoma"/>
          <w:b/>
        </w:rPr>
      </w:pPr>
    </w:p>
    <w:tbl>
      <w:tblPr>
        <w:tblW w:w="9536" w:type="dxa"/>
        <w:tblInd w:w="-7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874"/>
        <w:gridCol w:w="6662"/>
      </w:tblGrid>
      <w:tr w:rsidR="00BC1C08" w:rsidRPr="00F62D67" w14:paraId="04CACF74" w14:textId="77777777" w:rsidTr="005D332B">
        <w:tc>
          <w:tcPr>
            <w:tcW w:w="9536" w:type="dxa"/>
            <w:gridSpan w:val="2"/>
            <w:shd w:val="clear" w:color="auto" w:fill="auto"/>
          </w:tcPr>
          <w:p w14:paraId="2304A8C2" w14:textId="77777777" w:rsidR="00BC1C08" w:rsidRPr="00F62D67" w:rsidRDefault="00BC1C08" w:rsidP="005D332B">
            <w:pPr>
              <w:spacing w:after="0" w:line="240" w:lineRule="auto"/>
              <w:rPr>
                <w:rFonts w:ascii="Verdana" w:hAnsi="Verdana" w:cs="Tahoma"/>
                <w:b/>
              </w:rPr>
            </w:pPr>
            <w:r w:rsidRPr="00F62D67">
              <w:rPr>
                <w:rFonts w:ascii="Verdana" w:hAnsi="Verdana" w:cs="Tahoma"/>
                <w:b/>
              </w:rPr>
              <w:t>Apologies</w:t>
            </w:r>
          </w:p>
        </w:tc>
      </w:tr>
      <w:tr w:rsidR="00BA29D5" w:rsidRPr="00C3274A" w14:paraId="7E9AEFE7" w14:textId="77777777" w:rsidTr="00A71E60">
        <w:tc>
          <w:tcPr>
            <w:tcW w:w="2874" w:type="dxa"/>
            <w:tcBorders>
              <w:top w:val="single" w:sz="4" w:space="0" w:color="C0C0C0"/>
              <w:left w:val="single" w:sz="4" w:space="0" w:color="C0C0C0"/>
              <w:bottom w:val="single" w:sz="4" w:space="0" w:color="C0C0C0"/>
              <w:right w:val="single" w:sz="4" w:space="0" w:color="C0C0C0"/>
            </w:tcBorders>
            <w:shd w:val="clear" w:color="auto" w:fill="auto"/>
          </w:tcPr>
          <w:p w14:paraId="4018B40D" w14:textId="77777777" w:rsidR="00BA29D5" w:rsidRPr="00C3274A" w:rsidRDefault="00BA29D5" w:rsidP="00A71E60">
            <w:pPr>
              <w:spacing w:after="0" w:line="240" w:lineRule="auto"/>
              <w:rPr>
                <w:rFonts w:ascii="Verdana" w:hAnsi="Verdana" w:cs="Tahoma"/>
              </w:rPr>
            </w:pPr>
            <w:r w:rsidRPr="00C3274A">
              <w:rPr>
                <w:rFonts w:ascii="Verdana" w:hAnsi="Verdana" w:cs="Tahoma"/>
              </w:rPr>
              <w:t>Peter Guest</w:t>
            </w:r>
          </w:p>
        </w:tc>
        <w:tc>
          <w:tcPr>
            <w:tcW w:w="6662" w:type="dxa"/>
            <w:tcBorders>
              <w:top w:val="single" w:sz="4" w:space="0" w:color="C0C0C0"/>
              <w:left w:val="single" w:sz="4" w:space="0" w:color="C0C0C0"/>
              <w:bottom w:val="single" w:sz="4" w:space="0" w:color="C0C0C0"/>
              <w:right w:val="single" w:sz="4" w:space="0" w:color="C0C0C0"/>
            </w:tcBorders>
            <w:shd w:val="clear" w:color="auto" w:fill="auto"/>
          </w:tcPr>
          <w:p w14:paraId="0EC03416" w14:textId="77777777" w:rsidR="00BA29D5" w:rsidRPr="00C3274A" w:rsidRDefault="00BA29D5" w:rsidP="00A71E60">
            <w:pPr>
              <w:spacing w:after="0" w:line="240" w:lineRule="auto"/>
              <w:rPr>
                <w:rFonts w:ascii="Verdana" w:hAnsi="Verdana" w:cs="Tahoma"/>
              </w:rPr>
            </w:pPr>
            <w:r w:rsidRPr="00C3274A">
              <w:rPr>
                <w:rFonts w:ascii="Verdana" w:hAnsi="Verdana" w:cs="Tahoma"/>
              </w:rPr>
              <w:t>Cornwall Councillor – Bugle &amp; Roche division</w:t>
            </w:r>
          </w:p>
        </w:tc>
      </w:tr>
      <w:tr w:rsidR="00BA29D5" w:rsidRPr="00C3274A" w14:paraId="104D6E9B" w14:textId="77777777" w:rsidTr="00A71E60">
        <w:trPr>
          <w:trHeight w:val="245"/>
        </w:trPr>
        <w:tc>
          <w:tcPr>
            <w:tcW w:w="2874" w:type="dxa"/>
            <w:shd w:val="clear" w:color="auto" w:fill="auto"/>
          </w:tcPr>
          <w:p w14:paraId="18F26ECD" w14:textId="77777777" w:rsidR="00BA29D5" w:rsidRPr="00C3274A" w:rsidRDefault="00BA29D5" w:rsidP="00A71E60">
            <w:pPr>
              <w:spacing w:after="0" w:line="240" w:lineRule="auto"/>
              <w:rPr>
                <w:rFonts w:ascii="Verdana" w:hAnsi="Verdana"/>
              </w:rPr>
            </w:pPr>
            <w:r w:rsidRPr="00C3274A">
              <w:rPr>
                <w:rFonts w:ascii="Verdana" w:hAnsi="Verdana"/>
              </w:rPr>
              <w:t xml:space="preserve">Clive </w:t>
            </w:r>
            <w:proofErr w:type="spellStart"/>
            <w:r w:rsidRPr="00C3274A">
              <w:rPr>
                <w:rFonts w:ascii="Verdana" w:hAnsi="Verdana"/>
              </w:rPr>
              <w:t>Acraman</w:t>
            </w:r>
            <w:proofErr w:type="spellEnd"/>
            <w:r w:rsidRPr="00C3274A">
              <w:rPr>
                <w:rFonts w:ascii="Verdana" w:hAnsi="Verdana"/>
              </w:rPr>
              <w:t xml:space="preserve"> </w:t>
            </w:r>
          </w:p>
        </w:tc>
        <w:tc>
          <w:tcPr>
            <w:tcW w:w="6662" w:type="dxa"/>
            <w:shd w:val="clear" w:color="auto" w:fill="auto"/>
          </w:tcPr>
          <w:p w14:paraId="279167F2" w14:textId="77777777" w:rsidR="00BA29D5" w:rsidRPr="00C3274A" w:rsidRDefault="00BA29D5" w:rsidP="00A71E60">
            <w:pPr>
              <w:spacing w:after="0" w:line="240" w:lineRule="auto"/>
              <w:rPr>
                <w:rFonts w:ascii="Verdana" w:hAnsi="Verdana" w:cs="Tahoma"/>
              </w:rPr>
            </w:pPr>
            <w:r w:rsidRPr="00C3274A">
              <w:rPr>
                <w:rFonts w:ascii="Verdana" w:hAnsi="Verdana" w:cs="Tahoma"/>
              </w:rPr>
              <w:t>Chamber of Commerce</w:t>
            </w:r>
          </w:p>
        </w:tc>
      </w:tr>
      <w:tr w:rsidR="008E4170" w:rsidRPr="00C3274A" w14:paraId="375A40EB" w14:textId="77777777" w:rsidTr="005D332B">
        <w:tc>
          <w:tcPr>
            <w:tcW w:w="2874" w:type="dxa"/>
            <w:tcBorders>
              <w:top w:val="single" w:sz="4" w:space="0" w:color="C0C0C0"/>
              <w:left w:val="single" w:sz="4" w:space="0" w:color="C0C0C0"/>
              <w:bottom w:val="single" w:sz="4" w:space="0" w:color="C0C0C0"/>
              <w:right w:val="single" w:sz="4" w:space="0" w:color="C0C0C0"/>
            </w:tcBorders>
            <w:shd w:val="clear" w:color="auto" w:fill="auto"/>
          </w:tcPr>
          <w:p w14:paraId="49583575" w14:textId="77777777" w:rsidR="008E4170" w:rsidRPr="00C3274A" w:rsidRDefault="008E4170" w:rsidP="005D332B">
            <w:pPr>
              <w:spacing w:after="0" w:line="240" w:lineRule="auto"/>
              <w:rPr>
                <w:rFonts w:ascii="Verdana" w:hAnsi="Verdana" w:cs="Tahoma"/>
              </w:rPr>
            </w:pPr>
            <w:r w:rsidRPr="00C3274A">
              <w:rPr>
                <w:rFonts w:ascii="Verdana" w:hAnsi="Verdana" w:cs="Tahoma"/>
              </w:rPr>
              <w:t>Robin Andrew</w:t>
            </w:r>
          </w:p>
        </w:tc>
        <w:tc>
          <w:tcPr>
            <w:tcW w:w="6662" w:type="dxa"/>
            <w:tcBorders>
              <w:top w:val="single" w:sz="4" w:space="0" w:color="C0C0C0"/>
              <w:left w:val="single" w:sz="4" w:space="0" w:color="C0C0C0"/>
              <w:bottom w:val="single" w:sz="4" w:space="0" w:color="C0C0C0"/>
              <w:right w:val="single" w:sz="4" w:space="0" w:color="C0C0C0"/>
            </w:tcBorders>
            <w:shd w:val="clear" w:color="auto" w:fill="auto"/>
          </w:tcPr>
          <w:p w14:paraId="58079E8C" w14:textId="77777777" w:rsidR="008E4170" w:rsidRPr="00C3274A" w:rsidRDefault="008E4170" w:rsidP="005D332B">
            <w:pPr>
              <w:spacing w:after="0" w:line="240" w:lineRule="auto"/>
              <w:rPr>
                <w:rFonts w:ascii="Verdana" w:hAnsi="Verdana" w:cs="Tahoma"/>
              </w:rPr>
            </w:pPr>
            <w:r w:rsidRPr="00C3274A">
              <w:rPr>
                <w:rFonts w:ascii="Verdana" w:hAnsi="Verdana" w:cs="Tahoma"/>
              </w:rPr>
              <w:t>Head of Environment Assets and Service Delivery, Cornwall Council</w:t>
            </w:r>
          </w:p>
        </w:tc>
      </w:tr>
      <w:tr w:rsidR="00B47215" w:rsidRPr="00C3274A" w14:paraId="7B7D1D5D" w14:textId="77777777" w:rsidTr="005D332B">
        <w:tc>
          <w:tcPr>
            <w:tcW w:w="2874" w:type="dxa"/>
            <w:tcBorders>
              <w:top w:val="single" w:sz="4" w:space="0" w:color="C0C0C0"/>
              <w:left w:val="single" w:sz="4" w:space="0" w:color="C0C0C0"/>
              <w:bottom w:val="single" w:sz="4" w:space="0" w:color="C0C0C0"/>
              <w:right w:val="single" w:sz="4" w:space="0" w:color="C0C0C0"/>
            </w:tcBorders>
            <w:shd w:val="clear" w:color="auto" w:fill="auto"/>
          </w:tcPr>
          <w:p w14:paraId="402BC879" w14:textId="77777777" w:rsidR="00B47215" w:rsidRPr="00C3274A" w:rsidRDefault="00B47215" w:rsidP="005D332B">
            <w:pPr>
              <w:spacing w:after="0" w:line="240" w:lineRule="auto"/>
              <w:rPr>
                <w:rFonts w:ascii="Verdana" w:hAnsi="Verdana" w:cs="Tahoma"/>
              </w:rPr>
            </w:pPr>
            <w:r w:rsidRPr="00C3274A">
              <w:rPr>
                <w:rFonts w:ascii="Verdana" w:hAnsi="Verdana" w:cs="Tahoma"/>
              </w:rPr>
              <w:t>Mark Ellis</w:t>
            </w:r>
          </w:p>
        </w:tc>
        <w:tc>
          <w:tcPr>
            <w:tcW w:w="6662" w:type="dxa"/>
            <w:tcBorders>
              <w:top w:val="single" w:sz="4" w:space="0" w:color="C0C0C0"/>
              <w:left w:val="single" w:sz="4" w:space="0" w:color="C0C0C0"/>
              <w:bottom w:val="single" w:sz="4" w:space="0" w:color="C0C0C0"/>
              <w:right w:val="single" w:sz="4" w:space="0" w:color="C0C0C0"/>
            </w:tcBorders>
            <w:shd w:val="clear" w:color="auto" w:fill="auto"/>
          </w:tcPr>
          <w:p w14:paraId="6AB6A24C" w14:textId="77777777" w:rsidR="00B47215" w:rsidRPr="00C3274A" w:rsidRDefault="00B47215" w:rsidP="005D332B">
            <w:pPr>
              <w:spacing w:after="0" w:line="240" w:lineRule="auto"/>
              <w:rPr>
                <w:rFonts w:ascii="Verdana" w:hAnsi="Verdana" w:cs="Tahoma"/>
              </w:rPr>
            </w:pPr>
            <w:r w:rsidRPr="00C3274A">
              <w:rPr>
                <w:rFonts w:ascii="Verdana" w:hAnsi="Verdana" w:cs="Tahoma"/>
              </w:rPr>
              <w:t>Strategic Planning Manager, Cornwall Council</w:t>
            </w:r>
          </w:p>
        </w:tc>
      </w:tr>
      <w:tr w:rsidR="002A0EE1" w:rsidRPr="009415EB" w14:paraId="178B9DA9" w14:textId="77777777" w:rsidTr="00A22C2C">
        <w:tc>
          <w:tcPr>
            <w:tcW w:w="2874" w:type="dxa"/>
            <w:tcBorders>
              <w:top w:val="single" w:sz="4" w:space="0" w:color="C0C0C0"/>
              <w:left w:val="single" w:sz="4" w:space="0" w:color="C0C0C0"/>
              <w:bottom w:val="single" w:sz="4" w:space="0" w:color="C0C0C0"/>
              <w:right w:val="single" w:sz="4" w:space="0" w:color="C0C0C0"/>
            </w:tcBorders>
            <w:shd w:val="clear" w:color="auto" w:fill="auto"/>
          </w:tcPr>
          <w:p w14:paraId="4AF90767" w14:textId="77777777" w:rsidR="002A0EE1" w:rsidRPr="00C3274A" w:rsidRDefault="002A0EE1" w:rsidP="00A22C2C">
            <w:pPr>
              <w:spacing w:after="0" w:line="240" w:lineRule="auto"/>
              <w:rPr>
                <w:rFonts w:ascii="Verdana" w:hAnsi="Verdana" w:cs="Tahoma"/>
              </w:rPr>
            </w:pPr>
            <w:r w:rsidRPr="00C3274A">
              <w:rPr>
                <w:rFonts w:ascii="Verdana" w:hAnsi="Verdana" w:cs="Tahoma"/>
              </w:rPr>
              <w:t>David Pooley</w:t>
            </w:r>
          </w:p>
        </w:tc>
        <w:tc>
          <w:tcPr>
            <w:tcW w:w="6662" w:type="dxa"/>
            <w:tcBorders>
              <w:top w:val="single" w:sz="4" w:space="0" w:color="C0C0C0"/>
              <w:left w:val="single" w:sz="4" w:space="0" w:color="C0C0C0"/>
              <w:bottom w:val="single" w:sz="4" w:space="0" w:color="C0C0C0"/>
              <w:right w:val="single" w:sz="4" w:space="0" w:color="C0C0C0"/>
            </w:tcBorders>
            <w:shd w:val="clear" w:color="auto" w:fill="auto"/>
          </w:tcPr>
          <w:p w14:paraId="4E9DD1EF" w14:textId="77777777" w:rsidR="002A0EE1" w:rsidRPr="009415EB" w:rsidRDefault="002A0EE1" w:rsidP="00A22C2C">
            <w:pPr>
              <w:spacing w:after="0" w:line="240" w:lineRule="auto"/>
              <w:rPr>
                <w:rFonts w:ascii="Verdana" w:hAnsi="Verdana" w:cs="Tahoma"/>
              </w:rPr>
            </w:pPr>
            <w:r w:rsidRPr="00C3274A">
              <w:rPr>
                <w:rFonts w:ascii="Verdana" w:hAnsi="Verdana" w:cs="Tahoma"/>
              </w:rPr>
              <w:t>St Austell Town Council Clerk</w:t>
            </w:r>
          </w:p>
        </w:tc>
      </w:tr>
      <w:tr w:rsidR="00BC1C08" w:rsidRPr="00026F76" w14:paraId="7BA6B85D" w14:textId="77777777" w:rsidTr="005D332B">
        <w:tc>
          <w:tcPr>
            <w:tcW w:w="2874" w:type="dxa"/>
            <w:tcBorders>
              <w:top w:val="single" w:sz="4" w:space="0" w:color="C0C0C0"/>
              <w:left w:val="single" w:sz="4" w:space="0" w:color="C0C0C0"/>
              <w:bottom w:val="single" w:sz="4" w:space="0" w:color="C0C0C0"/>
              <w:right w:val="single" w:sz="4" w:space="0" w:color="C0C0C0"/>
            </w:tcBorders>
            <w:shd w:val="clear" w:color="auto" w:fill="auto"/>
          </w:tcPr>
          <w:p w14:paraId="3FD75227" w14:textId="1816842A" w:rsidR="00BC1C08" w:rsidRPr="00026F76" w:rsidRDefault="001A6CE5" w:rsidP="005D332B">
            <w:pPr>
              <w:spacing w:after="0" w:line="240" w:lineRule="auto"/>
              <w:rPr>
                <w:rFonts w:ascii="Verdana" w:hAnsi="Verdana" w:cs="Tahoma"/>
              </w:rPr>
            </w:pPr>
            <w:r>
              <w:rPr>
                <w:rFonts w:ascii="Verdana" w:hAnsi="Verdana" w:cs="Tahoma"/>
              </w:rPr>
              <w:t>Tom French</w:t>
            </w:r>
          </w:p>
        </w:tc>
        <w:tc>
          <w:tcPr>
            <w:tcW w:w="6662" w:type="dxa"/>
            <w:tcBorders>
              <w:top w:val="single" w:sz="4" w:space="0" w:color="C0C0C0"/>
              <w:left w:val="single" w:sz="4" w:space="0" w:color="C0C0C0"/>
              <w:bottom w:val="single" w:sz="4" w:space="0" w:color="C0C0C0"/>
              <w:right w:val="single" w:sz="4" w:space="0" w:color="C0C0C0"/>
            </w:tcBorders>
            <w:shd w:val="clear" w:color="auto" w:fill="auto"/>
          </w:tcPr>
          <w:p w14:paraId="427773EA" w14:textId="1135D9B1" w:rsidR="003C5E0F" w:rsidRPr="00026F76" w:rsidRDefault="00615B1D" w:rsidP="005D332B">
            <w:pPr>
              <w:spacing w:after="0" w:line="240" w:lineRule="auto"/>
              <w:rPr>
                <w:rFonts w:ascii="Verdana" w:hAnsi="Verdana" w:cs="Tahoma"/>
              </w:rPr>
            </w:pPr>
            <w:r>
              <w:rPr>
                <w:rFonts w:ascii="Verdana" w:hAnsi="Verdana" w:cs="Tahoma"/>
              </w:rPr>
              <w:t>BID</w:t>
            </w:r>
          </w:p>
        </w:tc>
      </w:tr>
      <w:tr w:rsidR="003C5E0F" w:rsidRPr="00026F76" w14:paraId="2D6EE29A" w14:textId="77777777" w:rsidTr="005D332B">
        <w:tc>
          <w:tcPr>
            <w:tcW w:w="2874" w:type="dxa"/>
            <w:tcBorders>
              <w:top w:val="single" w:sz="4" w:space="0" w:color="C0C0C0"/>
              <w:left w:val="single" w:sz="4" w:space="0" w:color="C0C0C0"/>
              <w:bottom w:val="single" w:sz="4" w:space="0" w:color="C0C0C0"/>
              <w:right w:val="single" w:sz="4" w:space="0" w:color="C0C0C0"/>
            </w:tcBorders>
            <w:shd w:val="clear" w:color="auto" w:fill="auto"/>
          </w:tcPr>
          <w:p w14:paraId="6224DA3F" w14:textId="429F9843" w:rsidR="003C5E0F" w:rsidRDefault="003C5E0F" w:rsidP="005D332B">
            <w:pPr>
              <w:spacing w:after="0" w:line="240" w:lineRule="auto"/>
              <w:rPr>
                <w:rFonts w:ascii="Verdana" w:hAnsi="Verdana" w:cs="Tahoma"/>
              </w:rPr>
            </w:pPr>
            <w:r>
              <w:rPr>
                <w:rFonts w:ascii="Verdana" w:hAnsi="Verdana" w:cs="Tahoma"/>
              </w:rPr>
              <w:t>John Watkins</w:t>
            </w:r>
          </w:p>
        </w:tc>
        <w:tc>
          <w:tcPr>
            <w:tcW w:w="6662" w:type="dxa"/>
            <w:tcBorders>
              <w:top w:val="single" w:sz="4" w:space="0" w:color="C0C0C0"/>
              <w:left w:val="single" w:sz="4" w:space="0" w:color="C0C0C0"/>
              <w:bottom w:val="single" w:sz="4" w:space="0" w:color="C0C0C0"/>
              <w:right w:val="single" w:sz="4" w:space="0" w:color="C0C0C0"/>
            </w:tcBorders>
            <w:shd w:val="clear" w:color="auto" w:fill="auto"/>
          </w:tcPr>
          <w:p w14:paraId="3AD58C29" w14:textId="4CB0543D" w:rsidR="003C5E0F" w:rsidRDefault="003C5E0F" w:rsidP="005D332B">
            <w:pPr>
              <w:spacing w:after="0" w:line="240" w:lineRule="auto"/>
              <w:rPr>
                <w:rFonts w:ascii="Verdana" w:hAnsi="Verdana" w:cs="Tahoma"/>
              </w:rPr>
            </w:pPr>
            <w:r>
              <w:rPr>
                <w:rFonts w:ascii="Verdana" w:hAnsi="Verdana" w:cs="Tahoma"/>
              </w:rPr>
              <w:t>White River Place</w:t>
            </w:r>
          </w:p>
        </w:tc>
      </w:tr>
    </w:tbl>
    <w:p w14:paraId="16C14034" w14:textId="40F3E20E" w:rsidR="00BC1C08" w:rsidRDefault="00BC1C08" w:rsidP="00B05BA8">
      <w:pPr>
        <w:spacing w:after="0" w:line="240" w:lineRule="auto"/>
        <w:rPr>
          <w:rFonts w:ascii="Verdana" w:hAnsi="Verdana"/>
        </w:rPr>
      </w:pPr>
    </w:p>
    <w:p w14:paraId="0292D5BA" w14:textId="77777777" w:rsidR="00B24F68" w:rsidRDefault="00B24F68" w:rsidP="00B05BA8">
      <w:pPr>
        <w:spacing w:after="0" w:line="240" w:lineRule="auto"/>
        <w:rPr>
          <w:rFonts w:ascii="Verdana" w:hAnsi="Verdana"/>
        </w:rPr>
      </w:pPr>
    </w:p>
    <w:tbl>
      <w:tblPr>
        <w:tblStyle w:val="TableGrid"/>
        <w:tblW w:w="10031" w:type="dxa"/>
        <w:tblLook w:val="04A0" w:firstRow="1" w:lastRow="0" w:firstColumn="1" w:lastColumn="0" w:noHBand="0" w:noVBand="1"/>
      </w:tblPr>
      <w:tblGrid>
        <w:gridCol w:w="673"/>
        <w:gridCol w:w="8386"/>
        <w:gridCol w:w="972"/>
      </w:tblGrid>
      <w:tr w:rsidR="0038323D" w:rsidRPr="00F62D67" w14:paraId="37D3F725" w14:textId="77777777" w:rsidTr="005D332B">
        <w:tc>
          <w:tcPr>
            <w:tcW w:w="673" w:type="dxa"/>
          </w:tcPr>
          <w:p w14:paraId="342F0905" w14:textId="321DA8AE" w:rsidR="0038323D" w:rsidRDefault="0038323D" w:rsidP="005D332B">
            <w:pPr>
              <w:rPr>
                <w:rFonts w:ascii="Verdana" w:hAnsi="Verdana"/>
              </w:rPr>
            </w:pPr>
            <w:r>
              <w:rPr>
                <w:rFonts w:ascii="Verdana" w:hAnsi="Verdana"/>
              </w:rPr>
              <w:t>1.</w:t>
            </w:r>
          </w:p>
        </w:tc>
        <w:tc>
          <w:tcPr>
            <w:tcW w:w="8386" w:type="dxa"/>
          </w:tcPr>
          <w:p w14:paraId="2EA39DFD" w14:textId="77777777" w:rsidR="0038323D" w:rsidRDefault="0038323D" w:rsidP="0038323D">
            <w:pPr>
              <w:rPr>
                <w:rFonts w:ascii="Verdana" w:hAnsi="Verdana"/>
                <w:b/>
              </w:rPr>
            </w:pPr>
            <w:r>
              <w:rPr>
                <w:rFonts w:ascii="Verdana" w:hAnsi="Verdana"/>
                <w:b/>
              </w:rPr>
              <w:t>Welcome and Introductions</w:t>
            </w:r>
          </w:p>
          <w:p w14:paraId="55F0BFEF" w14:textId="77777777" w:rsidR="0038323D" w:rsidRPr="00B47215" w:rsidRDefault="0038323D" w:rsidP="0038323D">
            <w:pPr>
              <w:rPr>
                <w:rFonts w:ascii="Verdana" w:hAnsi="Verdana"/>
                <w:bCs/>
              </w:rPr>
            </w:pPr>
          </w:p>
          <w:p w14:paraId="1000298A" w14:textId="56B02F7C" w:rsidR="0038323D" w:rsidRDefault="0038323D" w:rsidP="0038323D">
            <w:pPr>
              <w:rPr>
                <w:rFonts w:ascii="Verdana" w:hAnsi="Verdana"/>
                <w:bCs/>
              </w:rPr>
            </w:pPr>
            <w:r>
              <w:rPr>
                <w:rFonts w:ascii="Verdana" w:hAnsi="Verdana"/>
                <w:bCs/>
              </w:rPr>
              <w:t>J Staughton welcomed everyone</w:t>
            </w:r>
            <w:r w:rsidR="003D3BBD">
              <w:rPr>
                <w:rFonts w:ascii="Verdana" w:hAnsi="Verdana"/>
                <w:bCs/>
              </w:rPr>
              <w:t>. H Nicholson outlined the changes</w:t>
            </w:r>
            <w:r w:rsidR="005C5219">
              <w:rPr>
                <w:rFonts w:ascii="Verdana" w:hAnsi="Verdana"/>
                <w:bCs/>
              </w:rPr>
              <w:t xml:space="preserve"> in Localism team and introduced Caitlin Lord and </w:t>
            </w:r>
            <w:r w:rsidR="00060810">
              <w:rPr>
                <w:rFonts w:ascii="Verdana" w:hAnsi="Verdana"/>
                <w:bCs/>
              </w:rPr>
              <w:t>Z</w:t>
            </w:r>
            <w:r w:rsidR="005C5219">
              <w:rPr>
                <w:rFonts w:ascii="Verdana" w:hAnsi="Verdana"/>
                <w:bCs/>
              </w:rPr>
              <w:t xml:space="preserve">oe </w:t>
            </w:r>
            <w:proofErr w:type="spellStart"/>
            <w:r w:rsidR="005C5219">
              <w:rPr>
                <w:rFonts w:ascii="Verdana" w:hAnsi="Verdana"/>
                <w:bCs/>
              </w:rPr>
              <w:t>Ber</w:t>
            </w:r>
            <w:r w:rsidR="00060810">
              <w:rPr>
                <w:rFonts w:ascii="Verdana" w:hAnsi="Verdana"/>
                <w:bCs/>
              </w:rPr>
              <w:t>n</w:t>
            </w:r>
            <w:r w:rsidR="005C5219">
              <w:rPr>
                <w:rFonts w:ascii="Verdana" w:hAnsi="Verdana"/>
                <w:bCs/>
              </w:rPr>
              <w:t>and</w:t>
            </w:r>
            <w:proofErr w:type="spellEnd"/>
            <w:r w:rsidR="00060810">
              <w:rPr>
                <w:rFonts w:ascii="Verdana" w:hAnsi="Verdana"/>
                <w:bCs/>
              </w:rPr>
              <w:t>-</w:t>
            </w:r>
            <w:r w:rsidR="005C5219">
              <w:rPr>
                <w:rFonts w:ascii="Verdana" w:hAnsi="Verdana"/>
                <w:bCs/>
              </w:rPr>
              <w:t>Jo</w:t>
            </w:r>
            <w:r w:rsidR="00060810">
              <w:rPr>
                <w:rFonts w:ascii="Verdana" w:hAnsi="Verdana"/>
                <w:bCs/>
              </w:rPr>
              <w:t>hn</w:t>
            </w:r>
            <w:r w:rsidR="0087203D">
              <w:rPr>
                <w:rFonts w:ascii="Verdana" w:hAnsi="Verdana"/>
                <w:bCs/>
              </w:rPr>
              <w:t>.</w:t>
            </w:r>
            <w:r w:rsidR="00EA1964">
              <w:rPr>
                <w:rFonts w:ascii="Verdana" w:hAnsi="Verdana"/>
                <w:bCs/>
              </w:rPr>
              <w:t xml:space="preserve"> J Staughton thanked H Nicholson for her support to SABEF.</w:t>
            </w:r>
          </w:p>
          <w:p w14:paraId="0B79C87B" w14:textId="77777777" w:rsidR="0038323D" w:rsidRDefault="0038323D" w:rsidP="005D332B">
            <w:pPr>
              <w:rPr>
                <w:rFonts w:ascii="Verdana" w:hAnsi="Verdana"/>
                <w:b/>
              </w:rPr>
            </w:pPr>
          </w:p>
        </w:tc>
        <w:tc>
          <w:tcPr>
            <w:tcW w:w="972" w:type="dxa"/>
          </w:tcPr>
          <w:p w14:paraId="5A0CCAFB" w14:textId="77777777" w:rsidR="0038323D" w:rsidRPr="00F62D67" w:rsidRDefault="0038323D" w:rsidP="005D332B">
            <w:pPr>
              <w:rPr>
                <w:rFonts w:ascii="Verdana" w:hAnsi="Verdana"/>
              </w:rPr>
            </w:pPr>
          </w:p>
        </w:tc>
      </w:tr>
      <w:tr w:rsidR="00226634" w:rsidRPr="00F62D67" w14:paraId="26D11039" w14:textId="77777777" w:rsidTr="005D332B">
        <w:tc>
          <w:tcPr>
            <w:tcW w:w="673" w:type="dxa"/>
          </w:tcPr>
          <w:p w14:paraId="2A8F84A8" w14:textId="51DAB1A0" w:rsidR="00226634" w:rsidRPr="00F62D67" w:rsidRDefault="0038323D" w:rsidP="005D332B">
            <w:pPr>
              <w:rPr>
                <w:rFonts w:ascii="Verdana" w:hAnsi="Verdana"/>
              </w:rPr>
            </w:pPr>
            <w:r>
              <w:rPr>
                <w:rFonts w:ascii="Verdana" w:hAnsi="Verdana"/>
              </w:rPr>
              <w:t>2</w:t>
            </w:r>
            <w:r w:rsidR="00226634" w:rsidRPr="00F62D67">
              <w:rPr>
                <w:rFonts w:ascii="Verdana" w:hAnsi="Verdana"/>
              </w:rPr>
              <w:t>.</w:t>
            </w:r>
          </w:p>
        </w:tc>
        <w:tc>
          <w:tcPr>
            <w:tcW w:w="8386" w:type="dxa"/>
          </w:tcPr>
          <w:p w14:paraId="5EE0FAB8" w14:textId="27CE69F7" w:rsidR="00226634" w:rsidRPr="00F62D67" w:rsidRDefault="00226634" w:rsidP="005D332B">
            <w:pPr>
              <w:rPr>
                <w:rFonts w:ascii="Verdana" w:hAnsi="Verdana"/>
                <w:b/>
              </w:rPr>
            </w:pPr>
            <w:r w:rsidRPr="00F62D67">
              <w:rPr>
                <w:rFonts w:ascii="Verdana" w:hAnsi="Verdana"/>
                <w:b/>
              </w:rPr>
              <w:t>Notes of the last meeting</w:t>
            </w:r>
          </w:p>
          <w:p w14:paraId="77FF4EF0" w14:textId="77777777" w:rsidR="00226634" w:rsidRDefault="00226634" w:rsidP="005D332B">
            <w:pPr>
              <w:rPr>
                <w:rFonts w:ascii="Verdana" w:hAnsi="Verdana"/>
              </w:rPr>
            </w:pPr>
          </w:p>
          <w:p w14:paraId="58C50DC7" w14:textId="4E449BFF" w:rsidR="00226634" w:rsidRDefault="00C05313" w:rsidP="00C35745">
            <w:pPr>
              <w:rPr>
                <w:rFonts w:ascii="Verdana" w:hAnsi="Verdana"/>
              </w:rPr>
            </w:pPr>
            <w:r>
              <w:rPr>
                <w:rFonts w:ascii="Verdana" w:hAnsi="Verdana"/>
              </w:rPr>
              <w:t>These were agreed. Tom French is confirmed as the BID representative going forwards.</w:t>
            </w:r>
          </w:p>
          <w:p w14:paraId="6894C120" w14:textId="77777777" w:rsidR="00C05313" w:rsidRDefault="00C05313" w:rsidP="00C35745">
            <w:pPr>
              <w:rPr>
                <w:rFonts w:ascii="Verdana" w:hAnsi="Verdana"/>
              </w:rPr>
            </w:pPr>
          </w:p>
          <w:p w14:paraId="01FFAAD9" w14:textId="38141D38" w:rsidR="00D83256" w:rsidRDefault="00C00AE3" w:rsidP="00C35745">
            <w:pPr>
              <w:rPr>
                <w:rFonts w:ascii="Verdana" w:hAnsi="Verdana"/>
              </w:rPr>
            </w:pPr>
            <w:r>
              <w:rPr>
                <w:rFonts w:ascii="Verdana" w:hAnsi="Verdana"/>
              </w:rPr>
              <w:t>A l</w:t>
            </w:r>
            <w:r w:rsidR="00D83256">
              <w:rPr>
                <w:rFonts w:ascii="Verdana" w:hAnsi="Verdana"/>
              </w:rPr>
              <w:t xml:space="preserve">etter of support </w:t>
            </w:r>
            <w:r w:rsidR="004F6B53">
              <w:rPr>
                <w:rFonts w:ascii="Verdana" w:hAnsi="Verdana"/>
              </w:rPr>
              <w:t xml:space="preserve">was </w:t>
            </w:r>
            <w:r w:rsidR="00D83256">
              <w:rPr>
                <w:rFonts w:ascii="Verdana" w:hAnsi="Verdana"/>
              </w:rPr>
              <w:t>sent about the parliamentary boundary changes. Cornwall Council, town and parish council all supported this as well.</w:t>
            </w:r>
            <w:r w:rsidR="00164C28">
              <w:rPr>
                <w:rFonts w:ascii="Verdana" w:hAnsi="Verdana"/>
              </w:rPr>
              <w:t xml:space="preserve"> </w:t>
            </w:r>
            <w:r w:rsidR="004F6B53">
              <w:rPr>
                <w:rFonts w:ascii="Verdana" w:hAnsi="Verdana"/>
              </w:rPr>
              <w:t>Thanks to D Cole for his help with this.</w:t>
            </w:r>
          </w:p>
          <w:p w14:paraId="7684F713" w14:textId="77777777" w:rsidR="003168AA" w:rsidRDefault="003168AA" w:rsidP="00C35745">
            <w:pPr>
              <w:rPr>
                <w:rFonts w:ascii="Verdana" w:hAnsi="Verdana"/>
              </w:rPr>
            </w:pPr>
          </w:p>
          <w:p w14:paraId="6FA1887D" w14:textId="1BF74DF4" w:rsidR="00164C28" w:rsidRDefault="003168AA" w:rsidP="00C35745">
            <w:pPr>
              <w:rPr>
                <w:rFonts w:ascii="Verdana" w:hAnsi="Verdana"/>
              </w:rPr>
            </w:pPr>
            <w:r>
              <w:rPr>
                <w:rFonts w:ascii="Verdana" w:hAnsi="Verdana"/>
              </w:rPr>
              <w:t xml:space="preserve">Information about </w:t>
            </w:r>
            <w:r w:rsidR="00164C28">
              <w:rPr>
                <w:rFonts w:ascii="Verdana" w:hAnsi="Verdana"/>
              </w:rPr>
              <w:t xml:space="preserve">Clay courses </w:t>
            </w:r>
            <w:r>
              <w:rPr>
                <w:rFonts w:ascii="Verdana" w:hAnsi="Verdana"/>
              </w:rPr>
              <w:t>at</w:t>
            </w:r>
            <w:r w:rsidR="00164C28">
              <w:rPr>
                <w:rFonts w:ascii="Verdana" w:hAnsi="Verdana"/>
              </w:rPr>
              <w:t xml:space="preserve"> St Austell </w:t>
            </w:r>
            <w:r>
              <w:rPr>
                <w:rFonts w:ascii="Verdana" w:hAnsi="Verdana"/>
              </w:rPr>
              <w:t xml:space="preserve">College was circulated </w:t>
            </w:r>
            <w:r w:rsidR="005E6553">
              <w:rPr>
                <w:rFonts w:ascii="Verdana" w:hAnsi="Verdana"/>
              </w:rPr>
              <w:t>–</w:t>
            </w:r>
            <w:r w:rsidR="00EE7934">
              <w:rPr>
                <w:rFonts w:ascii="Verdana" w:hAnsi="Verdana"/>
              </w:rPr>
              <w:t xml:space="preserve"> </w:t>
            </w:r>
            <w:r>
              <w:rPr>
                <w:rFonts w:ascii="Verdana" w:hAnsi="Verdana"/>
              </w:rPr>
              <w:t xml:space="preserve">this </w:t>
            </w:r>
            <w:r w:rsidR="005E6553">
              <w:rPr>
                <w:rFonts w:ascii="Verdana" w:hAnsi="Verdana"/>
              </w:rPr>
              <w:t>still need</w:t>
            </w:r>
            <w:r>
              <w:rPr>
                <w:rFonts w:ascii="Verdana" w:hAnsi="Verdana"/>
              </w:rPr>
              <w:t>s</w:t>
            </w:r>
            <w:r w:rsidR="005E6553">
              <w:rPr>
                <w:rFonts w:ascii="Verdana" w:hAnsi="Verdana"/>
              </w:rPr>
              <w:t xml:space="preserve"> more students to sign up.</w:t>
            </w:r>
            <w:r w:rsidR="0065386D">
              <w:rPr>
                <w:rFonts w:ascii="Verdana" w:hAnsi="Verdana"/>
              </w:rPr>
              <w:t xml:space="preserve"> </w:t>
            </w:r>
            <w:hyperlink r:id="rId12" w:history="1">
              <w:r w:rsidR="003C5E0F">
                <w:rPr>
                  <w:rStyle w:val="Hyperlink"/>
                  <w:rFonts w:eastAsia="Times New Roman"/>
                </w:rPr>
                <w:t>https://www.cornwall.ac.uk/courses/clay-and-the-community-diploma-art-design/</w:t>
              </w:r>
            </w:hyperlink>
          </w:p>
          <w:p w14:paraId="7939DFB6" w14:textId="3C483E28" w:rsidR="0069406D" w:rsidRDefault="0069406D" w:rsidP="00C35745">
            <w:pPr>
              <w:rPr>
                <w:rFonts w:ascii="Verdana" w:hAnsi="Verdana"/>
              </w:rPr>
            </w:pPr>
          </w:p>
          <w:p w14:paraId="3A8553E2" w14:textId="45B23B57" w:rsidR="0069406D" w:rsidRDefault="002369CD" w:rsidP="00C35745">
            <w:pPr>
              <w:rPr>
                <w:rFonts w:ascii="Verdana" w:hAnsi="Verdana"/>
              </w:rPr>
            </w:pPr>
            <w:r>
              <w:rPr>
                <w:rFonts w:ascii="Verdana" w:hAnsi="Verdana"/>
              </w:rPr>
              <w:t>The b</w:t>
            </w:r>
            <w:r w:rsidR="0069406D">
              <w:rPr>
                <w:rFonts w:ascii="Verdana" w:hAnsi="Verdana"/>
              </w:rPr>
              <w:t>randing discussion with Safer St Austell</w:t>
            </w:r>
            <w:r w:rsidR="0034662D">
              <w:rPr>
                <w:rFonts w:ascii="Verdana" w:hAnsi="Verdana"/>
              </w:rPr>
              <w:t xml:space="preserve"> </w:t>
            </w:r>
            <w:r>
              <w:rPr>
                <w:rFonts w:ascii="Verdana" w:hAnsi="Verdana"/>
              </w:rPr>
              <w:t>has not progressed. H Nicholson to u</w:t>
            </w:r>
            <w:r w:rsidR="0034662D">
              <w:rPr>
                <w:rFonts w:ascii="Verdana" w:hAnsi="Verdana"/>
              </w:rPr>
              <w:t>pdate C</w:t>
            </w:r>
            <w:r>
              <w:rPr>
                <w:rFonts w:ascii="Verdana" w:hAnsi="Verdana"/>
              </w:rPr>
              <w:t xml:space="preserve"> Lord for future reference</w:t>
            </w:r>
            <w:r w:rsidR="0034662D">
              <w:rPr>
                <w:rFonts w:ascii="Verdana" w:hAnsi="Verdana"/>
              </w:rPr>
              <w:t>.</w:t>
            </w:r>
          </w:p>
          <w:p w14:paraId="7FEF18CB" w14:textId="1297174A" w:rsidR="0034662D" w:rsidRDefault="0034662D" w:rsidP="00C35745">
            <w:pPr>
              <w:rPr>
                <w:rFonts w:ascii="Verdana" w:hAnsi="Verdana"/>
              </w:rPr>
            </w:pPr>
          </w:p>
          <w:p w14:paraId="496528F4" w14:textId="485E5A13" w:rsidR="0034662D" w:rsidRDefault="00AC0D96" w:rsidP="00C35745">
            <w:pPr>
              <w:rPr>
                <w:rFonts w:ascii="Verdana" w:hAnsi="Verdana"/>
              </w:rPr>
            </w:pPr>
            <w:r>
              <w:rPr>
                <w:rFonts w:ascii="Verdana" w:hAnsi="Verdana"/>
              </w:rPr>
              <w:t xml:space="preserve">The </w:t>
            </w:r>
            <w:r w:rsidR="0034662D">
              <w:rPr>
                <w:rFonts w:ascii="Verdana" w:hAnsi="Verdana"/>
              </w:rPr>
              <w:t xml:space="preserve">Management team </w:t>
            </w:r>
            <w:r>
              <w:rPr>
                <w:rFonts w:ascii="Verdana" w:hAnsi="Verdana"/>
              </w:rPr>
              <w:t>are proposing that the</w:t>
            </w:r>
            <w:r w:rsidR="0034662D">
              <w:rPr>
                <w:rFonts w:ascii="Verdana" w:hAnsi="Verdana"/>
              </w:rPr>
              <w:t xml:space="preserve"> </w:t>
            </w:r>
            <w:r w:rsidR="00445641">
              <w:rPr>
                <w:rFonts w:ascii="Verdana" w:hAnsi="Verdana"/>
              </w:rPr>
              <w:t>Green and White Gold Festival will be combined event again with a proposed date of Saturday 25</w:t>
            </w:r>
            <w:r w:rsidR="00445641" w:rsidRPr="00445641">
              <w:rPr>
                <w:rFonts w:ascii="Verdana" w:hAnsi="Verdana"/>
                <w:vertAlign w:val="superscript"/>
              </w:rPr>
              <w:t>th</w:t>
            </w:r>
            <w:r w:rsidR="00445641">
              <w:rPr>
                <w:rFonts w:ascii="Verdana" w:hAnsi="Verdana"/>
              </w:rPr>
              <w:t xml:space="preserve"> June</w:t>
            </w:r>
            <w:r w:rsidR="002E3F94">
              <w:rPr>
                <w:rFonts w:ascii="Verdana" w:hAnsi="Verdana"/>
              </w:rPr>
              <w:t xml:space="preserve"> 2022. Any concerns about the date to be raised </w:t>
            </w:r>
            <w:r>
              <w:rPr>
                <w:rFonts w:ascii="Verdana" w:hAnsi="Verdana"/>
              </w:rPr>
              <w:t>as soon as possible</w:t>
            </w:r>
            <w:r w:rsidR="002E3F94">
              <w:rPr>
                <w:rFonts w:ascii="Verdana" w:hAnsi="Verdana"/>
              </w:rPr>
              <w:t xml:space="preserve">. </w:t>
            </w:r>
          </w:p>
          <w:p w14:paraId="6BEBDD87" w14:textId="2DC1E1C9" w:rsidR="00D83256" w:rsidRPr="003360DA" w:rsidRDefault="00D83256" w:rsidP="00C35745">
            <w:pPr>
              <w:rPr>
                <w:rFonts w:ascii="Verdana" w:hAnsi="Verdana"/>
              </w:rPr>
            </w:pPr>
          </w:p>
        </w:tc>
        <w:tc>
          <w:tcPr>
            <w:tcW w:w="972" w:type="dxa"/>
          </w:tcPr>
          <w:p w14:paraId="64BE5F78" w14:textId="77777777" w:rsidR="00226634" w:rsidRDefault="00226634" w:rsidP="005D332B">
            <w:pPr>
              <w:rPr>
                <w:rFonts w:ascii="Verdana" w:hAnsi="Verdana"/>
              </w:rPr>
            </w:pPr>
          </w:p>
          <w:p w14:paraId="132DC219" w14:textId="77777777" w:rsidR="00AC0D96" w:rsidRDefault="00AC0D96" w:rsidP="005D332B">
            <w:pPr>
              <w:rPr>
                <w:rFonts w:ascii="Verdana" w:hAnsi="Verdana"/>
              </w:rPr>
            </w:pPr>
          </w:p>
          <w:p w14:paraId="26FA7FE1" w14:textId="77777777" w:rsidR="00AC0D96" w:rsidRDefault="00AC0D96" w:rsidP="005D332B">
            <w:pPr>
              <w:rPr>
                <w:rFonts w:ascii="Verdana" w:hAnsi="Verdana"/>
              </w:rPr>
            </w:pPr>
            <w:r>
              <w:rPr>
                <w:rFonts w:ascii="Verdana" w:hAnsi="Verdana"/>
              </w:rPr>
              <w:t>HN</w:t>
            </w:r>
          </w:p>
          <w:p w14:paraId="2DAE7E57" w14:textId="77777777" w:rsidR="00113F71" w:rsidRDefault="00113F71" w:rsidP="005D332B">
            <w:pPr>
              <w:rPr>
                <w:rFonts w:ascii="Verdana" w:hAnsi="Verdana"/>
              </w:rPr>
            </w:pPr>
          </w:p>
          <w:p w14:paraId="7A6CF80E" w14:textId="77777777" w:rsidR="00113F71" w:rsidRDefault="00113F71" w:rsidP="005D332B">
            <w:pPr>
              <w:rPr>
                <w:rFonts w:ascii="Verdana" w:hAnsi="Verdana"/>
              </w:rPr>
            </w:pPr>
          </w:p>
          <w:p w14:paraId="452215F6" w14:textId="77777777" w:rsidR="00113F71" w:rsidRDefault="00113F71" w:rsidP="005D332B">
            <w:pPr>
              <w:rPr>
                <w:rFonts w:ascii="Verdana" w:hAnsi="Verdana"/>
              </w:rPr>
            </w:pPr>
          </w:p>
          <w:p w14:paraId="79B7193E" w14:textId="77777777" w:rsidR="00113F71" w:rsidRDefault="00113F71" w:rsidP="005D332B">
            <w:pPr>
              <w:rPr>
                <w:rFonts w:ascii="Verdana" w:hAnsi="Verdana"/>
              </w:rPr>
            </w:pPr>
          </w:p>
          <w:p w14:paraId="241C6F6C" w14:textId="77777777" w:rsidR="00113F71" w:rsidRDefault="00113F71" w:rsidP="005D332B">
            <w:pPr>
              <w:rPr>
                <w:rFonts w:ascii="Verdana" w:hAnsi="Verdana"/>
              </w:rPr>
            </w:pPr>
          </w:p>
          <w:p w14:paraId="6C15D205" w14:textId="77777777" w:rsidR="00113F71" w:rsidRDefault="00113F71" w:rsidP="005D332B">
            <w:pPr>
              <w:rPr>
                <w:rFonts w:ascii="Verdana" w:hAnsi="Verdana"/>
              </w:rPr>
            </w:pPr>
          </w:p>
          <w:p w14:paraId="1F148672" w14:textId="77777777" w:rsidR="00113F71" w:rsidRDefault="00113F71" w:rsidP="005D332B">
            <w:pPr>
              <w:rPr>
                <w:rFonts w:ascii="Verdana" w:hAnsi="Verdana"/>
              </w:rPr>
            </w:pPr>
          </w:p>
          <w:p w14:paraId="6DA401FB" w14:textId="77777777" w:rsidR="00113F71" w:rsidRDefault="00113F71" w:rsidP="005D332B">
            <w:pPr>
              <w:rPr>
                <w:rFonts w:ascii="Verdana" w:hAnsi="Verdana"/>
              </w:rPr>
            </w:pPr>
          </w:p>
          <w:p w14:paraId="6993769B" w14:textId="77777777" w:rsidR="00113F71" w:rsidRDefault="00113F71" w:rsidP="005D332B">
            <w:pPr>
              <w:rPr>
                <w:rFonts w:ascii="Verdana" w:hAnsi="Verdana"/>
              </w:rPr>
            </w:pPr>
          </w:p>
          <w:p w14:paraId="5270B4AB" w14:textId="77777777" w:rsidR="003C5E0F" w:rsidRDefault="003C5E0F" w:rsidP="005D332B">
            <w:pPr>
              <w:rPr>
                <w:rFonts w:ascii="Verdana" w:hAnsi="Verdana"/>
              </w:rPr>
            </w:pPr>
          </w:p>
          <w:p w14:paraId="1E2193C8" w14:textId="169E5006" w:rsidR="00113F71" w:rsidRDefault="00113F71" w:rsidP="005D332B">
            <w:pPr>
              <w:rPr>
                <w:rFonts w:ascii="Verdana" w:hAnsi="Verdana"/>
              </w:rPr>
            </w:pPr>
            <w:r>
              <w:rPr>
                <w:rFonts w:ascii="Verdana" w:hAnsi="Verdana"/>
              </w:rPr>
              <w:t>HN</w:t>
            </w:r>
          </w:p>
          <w:p w14:paraId="72B23AD5" w14:textId="77777777" w:rsidR="00113F71" w:rsidRDefault="00113F71" w:rsidP="005D332B">
            <w:pPr>
              <w:rPr>
                <w:rFonts w:ascii="Verdana" w:hAnsi="Verdana"/>
              </w:rPr>
            </w:pPr>
          </w:p>
          <w:p w14:paraId="0DF8703A" w14:textId="77777777" w:rsidR="00113F71" w:rsidRDefault="00113F71" w:rsidP="005D332B">
            <w:pPr>
              <w:rPr>
                <w:rFonts w:ascii="Verdana" w:hAnsi="Verdana"/>
              </w:rPr>
            </w:pPr>
          </w:p>
          <w:p w14:paraId="12792548" w14:textId="77777777" w:rsidR="00113F71" w:rsidRDefault="00113F71" w:rsidP="005D332B">
            <w:pPr>
              <w:rPr>
                <w:rFonts w:ascii="Verdana" w:hAnsi="Verdana"/>
              </w:rPr>
            </w:pPr>
          </w:p>
          <w:p w14:paraId="7F5C43F9" w14:textId="77777777" w:rsidR="00113F71" w:rsidRDefault="00113F71" w:rsidP="005D332B">
            <w:pPr>
              <w:rPr>
                <w:rFonts w:ascii="Verdana" w:hAnsi="Verdana"/>
              </w:rPr>
            </w:pPr>
          </w:p>
          <w:p w14:paraId="529E87EA" w14:textId="235BD719" w:rsidR="00113F71" w:rsidRPr="00F62D67" w:rsidRDefault="00113F71" w:rsidP="005D332B">
            <w:pPr>
              <w:rPr>
                <w:rFonts w:ascii="Verdana" w:hAnsi="Verdana"/>
              </w:rPr>
            </w:pPr>
            <w:r>
              <w:rPr>
                <w:rFonts w:ascii="Verdana" w:hAnsi="Verdana"/>
              </w:rPr>
              <w:t>All</w:t>
            </w:r>
          </w:p>
        </w:tc>
      </w:tr>
      <w:tr w:rsidR="00226634" w:rsidRPr="00F62D67" w14:paraId="623164DC" w14:textId="77777777" w:rsidTr="005D332B">
        <w:tc>
          <w:tcPr>
            <w:tcW w:w="673" w:type="dxa"/>
          </w:tcPr>
          <w:p w14:paraId="3D6829FB" w14:textId="29AEADA4" w:rsidR="00226634" w:rsidRPr="00F62D67" w:rsidRDefault="00A246B1" w:rsidP="005D332B">
            <w:pPr>
              <w:rPr>
                <w:rFonts w:ascii="Verdana" w:hAnsi="Verdana"/>
              </w:rPr>
            </w:pPr>
            <w:r>
              <w:rPr>
                <w:rFonts w:ascii="Verdana" w:hAnsi="Verdana"/>
              </w:rPr>
              <w:t>3</w:t>
            </w:r>
            <w:r w:rsidR="00226634">
              <w:rPr>
                <w:rFonts w:ascii="Verdana" w:hAnsi="Verdana"/>
              </w:rPr>
              <w:t>.</w:t>
            </w:r>
          </w:p>
        </w:tc>
        <w:tc>
          <w:tcPr>
            <w:tcW w:w="8386" w:type="dxa"/>
          </w:tcPr>
          <w:p w14:paraId="55872E65" w14:textId="29D6C08A" w:rsidR="00A4598E" w:rsidRPr="00591DB6" w:rsidRDefault="00A4598E" w:rsidP="005D332B">
            <w:pPr>
              <w:rPr>
                <w:rFonts w:ascii="Verdana" w:hAnsi="Verdana"/>
                <w:b/>
                <w:bCs/>
              </w:rPr>
            </w:pPr>
            <w:r w:rsidRPr="00591DB6">
              <w:rPr>
                <w:rFonts w:ascii="Verdana" w:hAnsi="Verdana"/>
                <w:b/>
                <w:bCs/>
              </w:rPr>
              <w:t>Update on West Carclaze</w:t>
            </w:r>
          </w:p>
          <w:p w14:paraId="16EF0CE2" w14:textId="6BCE0600" w:rsidR="00934DAD" w:rsidRDefault="00934DAD" w:rsidP="005D332B">
            <w:pPr>
              <w:rPr>
                <w:rFonts w:ascii="Verdana" w:hAnsi="Verdana"/>
              </w:rPr>
            </w:pPr>
          </w:p>
          <w:p w14:paraId="34C80C10" w14:textId="77777777" w:rsidR="00673E50" w:rsidRDefault="00934DAD" w:rsidP="005D332B">
            <w:pPr>
              <w:rPr>
                <w:rFonts w:ascii="Verdana" w:hAnsi="Verdana"/>
              </w:rPr>
            </w:pPr>
            <w:r>
              <w:rPr>
                <w:rFonts w:ascii="Verdana" w:hAnsi="Verdana"/>
              </w:rPr>
              <w:t>Dorian Beresford provided an update</w:t>
            </w:r>
            <w:r w:rsidR="00924B48">
              <w:rPr>
                <w:rFonts w:ascii="Verdana" w:hAnsi="Verdana"/>
              </w:rPr>
              <w:t xml:space="preserve"> on the on-going construction. There have been d</w:t>
            </w:r>
            <w:r>
              <w:rPr>
                <w:rFonts w:ascii="Verdana" w:hAnsi="Verdana"/>
              </w:rPr>
              <w:t>elays with power and water</w:t>
            </w:r>
            <w:r w:rsidR="00924B48">
              <w:rPr>
                <w:rFonts w:ascii="Verdana" w:hAnsi="Verdana"/>
              </w:rPr>
              <w:t xml:space="preserve"> </w:t>
            </w:r>
            <w:r w:rsidR="00E15494">
              <w:rPr>
                <w:rFonts w:ascii="Verdana" w:hAnsi="Verdana"/>
              </w:rPr>
              <w:t xml:space="preserve">- </w:t>
            </w:r>
            <w:r>
              <w:rPr>
                <w:rFonts w:ascii="Verdana" w:hAnsi="Verdana"/>
              </w:rPr>
              <w:t>42 houses</w:t>
            </w:r>
            <w:r w:rsidR="00F87CA3">
              <w:rPr>
                <w:rFonts w:ascii="Verdana" w:hAnsi="Verdana"/>
              </w:rPr>
              <w:t xml:space="preserve"> are being constructed and 11 completed</w:t>
            </w:r>
            <w:r w:rsidR="00E15494">
              <w:rPr>
                <w:rFonts w:ascii="Verdana" w:hAnsi="Verdana"/>
              </w:rPr>
              <w:t xml:space="preserve"> awaiting power and water in 3-4 weeks. The</w:t>
            </w:r>
            <w:r w:rsidR="00F87CA3">
              <w:rPr>
                <w:rFonts w:ascii="Verdana" w:hAnsi="Verdana"/>
              </w:rPr>
              <w:t xml:space="preserve"> street scene </w:t>
            </w:r>
            <w:r w:rsidR="00E15494">
              <w:rPr>
                <w:rFonts w:ascii="Verdana" w:hAnsi="Verdana"/>
              </w:rPr>
              <w:t xml:space="preserve">is </w:t>
            </w:r>
            <w:r w:rsidR="00F87CA3">
              <w:rPr>
                <w:rFonts w:ascii="Verdana" w:hAnsi="Verdana"/>
              </w:rPr>
              <w:t xml:space="preserve">not yet completed. </w:t>
            </w:r>
            <w:r w:rsidR="007A13A0">
              <w:rPr>
                <w:rFonts w:ascii="Verdana" w:hAnsi="Verdana"/>
              </w:rPr>
              <w:t xml:space="preserve">Houses are </w:t>
            </w:r>
            <w:r w:rsidR="00A47785">
              <w:rPr>
                <w:rFonts w:ascii="Verdana" w:hAnsi="Verdana"/>
              </w:rPr>
              <w:t>EPCA rated houses</w:t>
            </w:r>
            <w:r w:rsidR="007A13A0">
              <w:rPr>
                <w:rFonts w:ascii="Verdana" w:hAnsi="Verdana"/>
              </w:rPr>
              <w:t xml:space="preserve"> and </w:t>
            </w:r>
            <w:r w:rsidR="00A47785">
              <w:rPr>
                <w:rFonts w:ascii="Verdana" w:hAnsi="Verdana"/>
              </w:rPr>
              <w:t>cheaper than a gas home to fun</w:t>
            </w:r>
            <w:r w:rsidR="00C24D34">
              <w:rPr>
                <w:rFonts w:ascii="Verdana" w:hAnsi="Verdana"/>
              </w:rPr>
              <w:t xml:space="preserve">d. </w:t>
            </w:r>
          </w:p>
          <w:p w14:paraId="4A3638FC" w14:textId="77777777" w:rsidR="00673E50" w:rsidRDefault="00673E50" w:rsidP="005D332B">
            <w:pPr>
              <w:rPr>
                <w:rFonts w:ascii="Verdana" w:hAnsi="Verdana"/>
              </w:rPr>
            </w:pPr>
          </w:p>
          <w:p w14:paraId="59C92E47" w14:textId="1AD2F243" w:rsidR="00934DAD" w:rsidRDefault="00673E50" w:rsidP="005D332B">
            <w:pPr>
              <w:rPr>
                <w:rFonts w:ascii="Verdana" w:hAnsi="Verdana"/>
              </w:rPr>
            </w:pPr>
            <w:r>
              <w:rPr>
                <w:rFonts w:ascii="Verdana" w:hAnsi="Verdana"/>
              </w:rPr>
              <w:t xml:space="preserve">There has also been work to put more detail to the </w:t>
            </w:r>
            <w:r w:rsidR="00407D67">
              <w:rPr>
                <w:rFonts w:ascii="Verdana" w:hAnsi="Verdana"/>
              </w:rPr>
              <w:t>Masterplan</w:t>
            </w:r>
            <w:r w:rsidR="00A9506E">
              <w:rPr>
                <w:rFonts w:ascii="Verdana" w:hAnsi="Verdana"/>
              </w:rPr>
              <w:t xml:space="preserve">. </w:t>
            </w:r>
            <w:r>
              <w:rPr>
                <w:rFonts w:ascii="Verdana" w:hAnsi="Verdana"/>
              </w:rPr>
              <w:t>The s</w:t>
            </w:r>
            <w:r w:rsidR="00A9506E">
              <w:rPr>
                <w:rFonts w:ascii="Verdana" w:hAnsi="Verdana"/>
              </w:rPr>
              <w:t>econd phase is by Great Treverbyn</w:t>
            </w:r>
            <w:r w:rsidR="0082532C">
              <w:rPr>
                <w:rFonts w:ascii="Verdana" w:hAnsi="Verdana"/>
              </w:rPr>
              <w:t xml:space="preserve">. </w:t>
            </w:r>
            <w:r w:rsidR="00932ADE">
              <w:rPr>
                <w:rFonts w:ascii="Verdana" w:hAnsi="Verdana"/>
              </w:rPr>
              <w:t>There is a r</w:t>
            </w:r>
            <w:r w:rsidR="0082532C">
              <w:rPr>
                <w:rFonts w:ascii="Verdana" w:hAnsi="Verdana"/>
              </w:rPr>
              <w:t xml:space="preserve">evised village centre with more green space. </w:t>
            </w:r>
            <w:r w:rsidR="005804E0">
              <w:rPr>
                <w:rFonts w:ascii="Verdana" w:hAnsi="Verdana"/>
              </w:rPr>
              <w:t>Western village centre is between the two lakes</w:t>
            </w:r>
            <w:r w:rsidR="006C4091">
              <w:rPr>
                <w:rFonts w:ascii="Verdana" w:hAnsi="Verdana"/>
              </w:rPr>
              <w:t>, a place for people to be able to enjoy leis</w:t>
            </w:r>
            <w:r w:rsidR="00B61F13">
              <w:rPr>
                <w:rFonts w:ascii="Verdana" w:hAnsi="Verdana"/>
              </w:rPr>
              <w:t>u</w:t>
            </w:r>
            <w:r w:rsidR="006C4091">
              <w:rPr>
                <w:rFonts w:ascii="Verdana" w:hAnsi="Verdana"/>
              </w:rPr>
              <w:t>re time</w:t>
            </w:r>
            <w:r w:rsidR="00223D6A">
              <w:rPr>
                <w:rFonts w:ascii="Verdana" w:hAnsi="Verdana"/>
              </w:rPr>
              <w:t>, with cafes, picnic area etc. There is a sports area</w:t>
            </w:r>
            <w:r w:rsidR="005778B9">
              <w:rPr>
                <w:rFonts w:ascii="Verdana" w:hAnsi="Verdana"/>
              </w:rPr>
              <w:t xml:space="preserve"> and community facilities/ hub which links to the Clay Trails. </w:t>
            </w:r>
            <w:r w:rsidR="00B61F13">
              <w:rPr>
                <w:rFonts w:ascii="Verdana" w:hAnsi="Verdana"/>
              </w:rPr>
              <w:t xml:space="preserve">The lakes will </w:t>
            </w:r>
            <w:r w:rsidR="007031BA">
              <w:rPr>
                <w:rFonts w:ascii="Verdana" w:hAnsi="Verdana"/>
              </w:rPr>
              <w:t>have low impact sports facilities. Able to share the market br</w:t>
            </w:r>
            <w:r w:rsidR="007C6DC9">
              <w:rPr>
                <w:rFonts w:ascii="Verdana" w:hAnsi="Verdana"/>
              </w:rPr>
              <w:t>o</w:t>
            </w:r>
            <w:r w:rsidR="007031BA">
              <w:rPr>
                <w:rFonts w:ascii="Verdana" w:hAnsi="Verdana"/>
              </w:rPr>
              <w:t xml:space="preserve">chures which are about to go live.  </w:t>
            </w:r>
          </w:p>
          <w:p w14:paraId="0C0F490F" w14:textId="77777777" w:rsidR="00226634" w:rsidRDefault="00226634" w:rsidP="0024041D">
            <w:pPr>
              <w:rPr>
                <w:rFonts w:ascii="Verdana" w:hAnsi="Verdana"/>
              </w:rPr>
            </w:pPr>
          </w:p>
          <w:p w14:paraId="03805CB1" w14:textId="77777777" w:rsidR="00AC4E20" w:rsidRDefault="006C26A2" w:rsidP="0024041D">
            <w:pPr>
              <w:rPr>
                <w:rFonts w:ascii="Verdana" w:hAnsi="Verdana"/>
              </w:rPr>
            </w:pPr>
            <w:r>
              <w:rPr>
                <w:rFonts w:ascii="Verdana" w:hAnsi="Verdana"/>
              </w:rPr>
              <w:t xml:space="preserve">The site for the school is also ready for construction. </w:t>
            </w:r>
            <w:r w:rsidR="007C6DC9">
              <w:rPr>
                <w:rFonts w:ascii="Verdana" w:hAnsi="Verdana"/>
              </w:rPr>
              <w:t>D</w:t>
            </w:r>
            <w:r>
              <w:rPr>
                <w:rFonts w:ascii="Verdana" w:hAnsi="Verdana"/>
              </w:rPr>
              <w:t xml:space="preserve"> </w:t>
            </w:r>
            <w:r w:rsidR="007C6DC9">
              <w:rPr>
                <w:rFonts w:ascii="Verdana" w:hAnsi="Verdana"/>
              </w:rPr>
              <w:t>James</w:t>
            </w:r>
            <w:r w:rsidR="00D05795">
              <w:rPr>
                <w:rFonts w:ascii="Verdana" w:hAnsi="Verdana"/>
              </w:rPr>
              <w:t xml:space="preserve"> </w:t>
            </w:r>
            <w:r>
              <w:rPr>
                <w:rFonts w:ascii="Verdana" w:hAnsi="Verdana"/>
              </w:rPr>
              <w:t>commented that the</w:t>
            </w:r>
            <w:r w:rsidR="00D05795">
              <w:rPr>
                <w:rFonts w:ascii="Verdana" w:hAnsi="Verdana"/>
              </w:rPr>
              <w:t xml:space="preserve"> Kernow Learning development film is very good and outlines what they are trying to achieve. </w:t>
            </w:r>
          </w:p>
          <w:p w14:paraId="7543960E" w14:textId="77777777" w:rsidR="00AC4E20" w:rsidRDefault="00AC4E20" w:rsidP="0024041D">
            <w:pPr>
              <w:rPr>
                <w:rFonts w:ascii="Verdana" w:hAnsi="Verdana"/>
              </w:rPr>
            </w:pPr>
          </w:p>
          <w:p w14:paraId="7C2A768B" w14:textId="03C869F6" w:rsidR="005E066F" w:rsidRDefault="00AC4E20" w:rsidP="0024041D">
            <w:pPr>
              <w:rPr>
                <w:rFonts w:ascii="Verdana" w:hAnsi="Verdana"/>
              </w:rPr>
            </w:pPr>
            <w:r>
              <w:rPr>
                <w:rFonts w:ascii="Verdana" w:hAnsi="Verdana"/>
              </w:rPr>
              <w:t xml:space="preserve">D James asked if Eco-bos would be following the lead of </w:t>
            </w:r>
            <w:r w:rsidR="00F916DD">
              <w:rPr>
                <w:rFonts w:ascii="Verdana" w:hAnsi="Verdana"/>
              </w:rPr>
              <w:t xml:space="preserve">SABEF </w:t>
            </w:r>
            <w:r>
              <w:rPr>
                <w:rFonts w:ascii="Verdana" w:hAnsi="Verdana"/>
              </w:rPr>
              <w:t xml:space="preserve">which </w:t>
            </w:r>
            <w:r w:rsidR="00F916DD">
              <w:rPr>
                <w:rFonts w:ascii="Verdana" w:hAnsi="Verdana"/>
              </w:rPr>
              <w:t>has be</w:t>
            </w:r>
            <w:r>
              <w:rPr>
                <w:rFonts w:ascii="Verdana" w:hAnsi="Verdana"/>
              </w:rPr>
              <w:t>e</w:t>
            </w:r>
            <w:r w:rsidR="00F916DD">
              <w:rPr>
                <w:rFonts w:ascii="Verdana" w:hAnsi="Verdana"/>
              </w:rPr>
              <w:t xml:space="preserve">n championing use of certain species so there is </w:t>
            </w:r>
            <w:r w:rsidR="00724724">
              <w:rPr>
                <w:rFonts w:ascii="Verdana" w:hAnsi="Verdana"/>
              </w:rPr>
              <w:t xml:space="preserve">a </w:t>
            </w:r>
            <w:r w:rsidR="00F916DD">
              <w:rPr>
                <w:rFonts w:ascii="Verdana" w:hAnsi="Verdana"/>
              </w:rPr>
              <w:t>consistency</w:t>
            </w:r>
            <w:r w:rsidR="00724724">
              <w:rPr>
                <w:rFonts w:ascii="Verdana" w:hAnsi="Verdana"/>
              </w:rPr>
              <w:t xml:space="preserve"> and horticultural brand</w:t>
            </w:r>
            <w:r w:rsidR="00F916DD">
              <w:rPr>
                <w:rFonts w:ascii="Verdana" w:hAnsi="Verdana"/>
              </w:rPr>
              <w:t xml:space="preserve"> </w:t>
            </w:r>
            <w:r w:rsidR="005C78F3">
              <w:rPr>
                <w:rFonts w:ascii="Verdana" w:hAnsi="Verdana"/>
              </w:rPr>
              <w:t xml:space="preserve">across St Austell. </w:t>
            </w:r>
          </w:p>
          <w:p w14:paraId="1F1CF23C" w14:textId="77777777" w:rsidR="00724724" w:rsidRDefault="00724724" w:rsidP="0024041D">
            <w:pPr>
              <w:rPr>
                <w:rFonts w:ascii="Verdana" w:hAnsi="Verdana"/>
              </w:rPr>
            </w:pPr>
          </w:p>
          <w:p w14:paraId="052212C7" w14:textId="755871CE" w:rsidR="007C6DC9" w:rsidRDefault="00724724" w:rsidP="0024041D">
            <w:pPr>
              <w:rPr>
                <w:rFonts w:ascii="Verdana" w:hAnsi="Verdana"/>
              </w:rPr>
            </w:pPr>
            <w:r>
              <w:rPr>
                <w:rFonts w:ascii="Verdana" w:hAnsi="Verdana"/>
              </w:rPr>
              <w:t xml:space="preserve">D </w:t>
            </w:r>
            <w:proofErr w:type="spellStart"/>
            <w:r>
              <w:rPr>
                <w:rFonts w:ascii="Verdana" w:hAnsi="Verdana"/>
              </w:rPr>
              <w:t>Bereford</w:t>
            </w:r>
            <w:proofErr w:type="spellEnd"/>
            <w:r>
              <w:rPr>
                <w:rFonts w:ascii="Verdana" w:hAnsi="Verdana"/>
              </w:rPr>
              <w:t xml:space="preserve"> replied that </w:t>
            </w:r>
            <w:r w:rsidR="005E066F">
              <w:rPr>
                <w:rFonts w:ascii="Verdana" w:hAnsi="Verdana"/>
              </w:rPr>
              <w:t>much of the planting is restoration</w:t>
            </w:r>
            <w:r w:rsidR="00431F35">
              <w:rPr>
                <w:rFonts w:ascii="Verdana" w:hAnsi="Verdana"/>
              </w:rPr>
              <w:t xml:space="preserve"> but there i</w:t>
            </w:r>
            <w:r w:rsidR="0073500C">
              <w:rPr>
                <w:rFonts w:ascii="Verdana" w:hAnsi="Verdana"/>
              </w:rPr>
              <w:t xml:space="preserve">s </w:t>
            </w:r>
            <w:r w:rsidR="00431F35">
              <w:rPr>
                <w:rFonts w:ascii="Verdana" w:hAnsi="Verdana"/>
              </w:rPr>
              <w:t xml:space="preserve">an </w:t>
            </w:r>
            <w:r w:rsidR="0073500C">
              <w:rPr>
                <w:rFonts w:ascii="Verdana" w:hAnsi="Verdana"/>
              </w:rPr>
              <w:t xml:space="preserve">opportunity </w:t>
            </w:r>
            <w:r w:rsidR="00431F35">
              <w:rPr>
                <w:rFonts w:ascii="Verdana" w:hAnsi="Verdana"/>
              </w:rPr>
              <w:t xml:space="preserve">with </w:t>
            </w:r>
            <w:r w:rsidR="0073500C">
              <w:rPr>
                <w:rFonts w:ascii="Verdana" w:hAnsi="Verdana"/>
              </w:rPr>
              <w:t>wildflower</w:t>
            </w:r>
            <w:r w:rsidR="00431F35">
              <w:rPr>
                <w:rFonts w:ascii="Verdana" w:hAnsi="Verdana"/>
              </w:rPr>
              <w:t xml:space="preserve"> planting.</w:t>
            </w:r>
            <w:r w:rsidR="00344805">
              <w:rPr>
                <w:rFonts w:ascii="Verdana" w:hAnsi="Verdana"/>
              </w:rPr>
              <w:t xml:space="preserve"> </w:t>
            </w:r>
            <w:r w:rsidR="00623974">
              <w:rPr>
                <w:rFonts w:ascii="Verdana" w:hAnsi="Verdana"/>
              </w:rPr>
              <w:t>C</w:t>
            </w:r>
            <w:r w:rsidR="00344805">
              <w:rPr>
                <w:rFonts w:ascii="Verdana" w:hAnsi="Verdana"/>
              </w:rPr>
              <w:t xml:space="preserve">ontacts </w:t>
            </w:r>
            <w:r w:rsidR="0030792F">
              <w:rPr>
                <w:rFonts w:ascii="Verdana" w:hAnsi="Verdana"/>
              </w:rPr>
              <w:t>to be shared</w:t>
            </w:r>
            <w:r w:rsidR="00623974">
              <w:rPr>
                <w:rFonts w:ascii="Verdana" w:hAnsi="Verdana"/>
              </w:rPr>
              <w:t xml:space="preserve"> so that opportunities to work together can be explored</w:t>
            </w:r>
            <w:r w:rsidR="0030792F">
              <w:rPr>
                <w:rFonts w:ascii="Verdana" w:hAnsi="Verdana"/>
              </w:rPr>
              <w:t xml:space="preserve">. </w:t>
            </w:r>
            <w:r w:rsidR="00C94934">
              <w:rPr>
                <w:rFonts w:ascii="Verdana" w:hAnsi="Verdana"/>
              </w:rPr>
              <w:t>There is an aspiration to have a d</w:t>
            </w:r>
            <w:r w:rsidR="0030792F">
              <w:rPr>
                <w:rFonts w:ascii="Verdana" w:hAnsi="Verdana"/>
              </w:rPr>
              <w:t>iverse street scene includ</w:t>
            </w:r>
            <w:r w:rsidR="00422D50">
              <w:rPr>
                <w:rFonts w:ascii="Verdana" w:hAnsi="Verdana"/>
              </w:rPr>
              <w:t>ing</w:t>
            </w:r>
            <w:r w:rsidR="0030792F">
              <w:rPr>
                <w:rFonts w:ascii="Verdana" w:hAnsi="Verdana"/>
              </w:rPr>
              <w:t xml:space="preserve"> edible planting. </w:t>
            </w:r>
            <w:r w:rsidR="00C94934">
              <w:rPr>
                <w:rFonts w:ascii="Verdana" w:hAnsi="Verdana"/>
              </w:rPr>
              <w:t>Eden</w:t>
            </w:r>
            <w:r w:rsidR="009B3A4D">
              <w:rPr>
                <w:rFonts w:ascii="Verdana" w:hAnsi="Verdana"/>
              </w:rPr>
              <w:t>/ SABEF can help source l</w:t>
            </w:r>
            <w:r w:rsidR="00422D50">
              <w:rPr>
                <w:rFonts w:ascii="Verdana" w:hAnsi="Verdana"/>
              </w:rPr>
              <w:t>ocal seed.</w:t>
            </w:r>
          </w:p>
          <w:p w14:paraId="4E126B51" w14:textId="33ABDDC4" w:rsidR="00AF78F9" w:rsidRDefault="00AF78F9" w:rsidP="0024041D">
            <w:pPr>
              <w:rPr>
                <w:rFonts w:ascii="Verdana" w:hAnsi="Verdana"/>
              </w:rPr>
            </w:pPr>
          </w:p>
          <w:p w14:paraId="63676BC9" w14:textId="23A28B99" w:rsidR="00AF78F9" w:rsidRDefault="00AF78F9" w:rsidP="0024041D">
            <w:pPr>
              <w:rPr>
                <w:rFonts w:ascii="Verdana" w:hAnsi="Verdana"/>
              </w:rPr>
            </w:pPr>
            <w:r>
              <w:rPr>
                <w:rFonts w:ascii="Verdana" w:hAnsi="Verdana"/>
              </w:rPr>
              <w:lastRenderedPageBreak/>
              <w:t xml:space="preserve">Timescales </w:t>
            </w:r>
            <w:r w:rsidR="00B022A2">
              <w:rPr>
                <w:rFonts w:ascii="Verdana" w:hAnsi="Verdana"/>
              </w:rPr>
              <w:t xml:space="preserve">are: </w:t>
            </w:r>
            <w:r>
              <w:rPr>
                <w:rFonts w:ascii="Verdana" w:hAnsi="Verdana"/>
              </w:rPr>
              <w:t>school due to open in Sept 2022</w:t>
            </w:r>
            <w:r w:rsidR="00B022A2">
              <w:rPr>
                <w:rFonts w:ascii="Verdana" w:hAnsi="Verdana"/>
              </w:rPr>
              <w:t>; v</w:t>
            </w:r>
            <w:r w:rsidR="00C82605">
              <w:rPr>
                <w:rFonts w:ascii="Verdana" w:hAnsi="Verdana"/>
              </w:rPr>
              <w:t xml:space="preserve">illage centres </w:t>
            </w:r>
            <w:r w:rsidR="00B022A2">
              <w:rPr>
                <w:rFonts w:ascii="Verdana" w:hAnsi="Verdana"/>
              </w:rPr>
              <w:t xml:space="preserve">open for businesses from </w:t>
            </w:r>
            <w:r w:rsidR="00C82605">
              <w:rPr>
                <w:rFonts w:ascii="Verdana" w:hAnsi="Verdana"/>
              </w:rPr>
              <w:t xml:space="preserve">2024. </w:t>
            </w:r>
            <w:r w:rsidR="00B022A2">
              <w:rPr>
                <w:rFonts w:ascii="Verdana" w:hAnsi="Verdana"/>
              </w:rPr>
              <w:t>Le</w:t>
            </w:r>
            <w:r w:rsidR="00C82605">
              <w:rPr>
                <w:rFonts w:ascii="Verdana" w:hAnsi="Verdana"/>
              </w:rPr>
              <w:t>i</w:t>
            </w:r>
            <w:r w:rsidR="00B022A2">
              <w:rPr>
                <w:rFonts w:ascii="Verdana" w:hAnsi="Verdana"/>
              </w:rPr>
              <w:t>s</w:t>
            </w:r>
            <w:r w:rsidR="00C82605">
              <w:rPr>
                <w:rFonts w:ascii="Verdana" w:hAnsi="Verdana"/>
              </w:rPr>
              <w:t>ure and parks will be on a rolling programme</w:t>
            </w:r>
            <w:r w:rsidR="00F767C5">
              <w:rPr>
                <w:rFonts w:ascii="Verdana" w:hAnsi="Verdana"/>
              </w:rPr>
              <w:t xml:space="preserve"> from end 2022. Deliver</w:t>
            </w:r>
            <w:r w:rsidR="00EF66FA">
              <w:rPr>
                <w:rFonts w:ascii="Verdana" w:hAnsi="Verdana"/>
              </w:rPr>
              <w:t xml:space="preserve">y will be complete </w:t>
            </w:r>
            <w:r w:rsidR="00F767C5">
              <w:rPr>
                <w:rFonts w:ascii="Verdana" w:hAnsi="Verdana"/>
              </w:rPr>
              <w:t>over 5 years.</w:t>
            </w:r>
          </w:p>
          <w:p w14:paraId="5377D1B3" w14:textId="36B4B4B1" w:rsidR="00B54789" w:rsidRDefault="00B54789" w:rsidP="0024041D">
            <w:pPr>
              <w:rPr>
                <w:rFonts w:ascii="Verdana" w:hAnsi="Verdana"/>
              </w:rPr>
            </w:pPr>
          </w:p>
          <w:p w14:paraId="4D84BD05" w14:textId="67C10837" w:rsidR="00B54789" w:rsidRDefault="00AF1BEE" w:rsidP="0024041D">
            <w:pPr>
              <w:rPr>
                <w:rFonts w:ascii="Verdana" w:hAnsi="Verdana"/>
              </w:rPr>
            </w:pPr>
            <w:r>
              <w:rPr>
                <w:rFonts w:ascii="Verdana" w:hAnsi="Verdana"/>
              </w:rPr>
              <w:t xml:space="preserve">D Cole </w:t>
            </w:r>
            <w:r w:rsidR="00EF66FA">
              <w:rPr>
                <w:rFonts w:ascii="Verdana" w:hAnsi="Verdana"/>
              </w:rPr>
              <w:t xml:space="preserve">commented that </w:t>
            </w:r>
            <w:r w:rsidR="00BA7A05">
              <w:rPr>
                <w:rFonts w:ascii="Verdana" w:hAnsi="Verdana"/>
              </w:rPr>
              <w:t>he s</w:t>
            </w:r>
            <w:r w:rsidR="00B54789">
              <w:rPr>
                <w:rFonts w:ascii="Verdana" w:hAnsi="Verdana"/>
              </w:rPr>
              <w:t>upport</w:t>
            </w:r>
            <w:r w:rsidR="00BA7A05">
              <w:rPr>
                <w:rFonts w:ascii="Verdana" w:hAnsi="Verdana"/>
              </w:rPr>
              <w:t>s</w:t>
            </w:r>
            <w:r w:rsidR="00B54789">
              <w:rPr>
                <w:rFonts w:ascii="Verdana" w:hAnsi="Verdana"/>
              </w:rPr>
              <w:t xml:space="preserve"> the heathland regeneration which reflects the </w:t>
            </w:r>
            <w:r w:rsidR="00C31A97">
              <w:rPr>
                <w:rFonts w:ascii="Verdana" w:hAnsi="Verdana"/>
              </w:rPr>
              <w:t>character of this area. What is the marketing approach? It is about the lifestyle and vision, being Cornish</w:t>
            </w:r>
            <w:r w:rsidR="002C4E44">
              <w:rPr>
                <w:rFonts w:ascii="Verdana" w:hAnsi="Verdana"/>
              </w:rPr>
              <w:t xml:space="preserve">, of the people and of the landscape. </w:t>
            </w:r>
            <w:r w:rsidR="00744B84">
              <w:rPr>
                <w:rFonts w:ascii="Verdana" w:hAnsi="Verdana"/>
              </w:rPr>
              <w:t>The site is very beautiful</w:t>
            </w:r>
            <w:r w:rsidR="00BA7A05">
              <w:rPr>
                <w:rFonts w:ascii="Verdana" w:hAnsi="Verdana"/>
              </w:rPr>
              <w:t>,</w:t>
            </w:r>
            <w:r w:rsidR="00744B84">
              <w:rPr>
                <w:rFonts w:ascii="Verdana" w:hAnsi="Verdana"/>
              </w:rPr>
              <w:t xml:space="preserve"> and this will open up the area for the public to enjoy. </w:t>
            </w:r>
            <w:r w:rsidR="004F759C">
              <w:rPr>
                <w:rFonts w:ascii="Verdana" w:hAnsi="Verdana"/>
              </w:rPr>
              <w:t xml:space="preserve">Marketing </w:t>
            </w:r>
            <w:r w:rsidR="0099698D">
              <w:rPr>
                <w:rFonts w:ascii="Verdana" w:hAnsi="Verdana"/>
              </w:rPr>
              <w:t>will show the areas they can’t see</w:t>
            </w:r>
            <w:r w:rsidR="00BA7A05">
              <w:rPr>
                <w:rFonts w:ascii="Verdana" w:hAnsi="Verdana"/>
              </w:rPr>
              <w:t>, targeting the l</w:t>
            </w:r>
            <w:r w:rsidR="0099698D">
              <w:rPr>
                <w:rFonts w:ascii="Verdana" w:hAnsi="Verdana"/>
              </w:rPr>
              <w:t xml:space="preserve">ocal </w:t>
            </w:r>
            <w:r w:rsidR="00BA7A05">
              <w:rPr>
                <w:rFonts w:ascii="Verdana" w:hAnsi="Verdana"/>
              </w:rPr>
              <w:t xml:space="preserve">markets </w:t>
            </w:r>
            <w:r w:rsidR="0099698D">
              <w:rPr>
                <w:rFonts w:ascii="Verdana" w:hAnsi="Verdana"/>
              </w:rPr>
              <w:t xml:space="preserve">and </w:t>
            </w:r>
            <w:r w:rsidR="00BA7A05">
              <w:rPr>
                <w:rFonts w:ascii="Verdana" w:hAnsi="Verdana"/>
              </w:rPr>
              <w:t xml:space="preserve">also </w:t>
            </w:r>
            <w:r w:rsidR="0099698D">
              <w:rPr>
                <w:rFonts w:ascii="Verdana" w:hAnsi="Verdana"/>
              </w:rPr>
              <w:t xml:space="preserve">outside Cornwall. </w:t>
            </w:r>
          </w:p>
          <w:p w14:paraId="1A500724" w14:textId="0B2EB95D" w:rsidR="00093050" w:rsidRDefault="00093050" w:rsidP="0024041D">
            <w:pPr>
              <w:rPr>
                <w:rFonts w:ascii="Verdana" w:hAnsi="Verdana"/>
              </w:rPr>
            </w:pPr>
          </w:p>
          <w:p w14:paraId="1A89CAA0" w14:textId="35B4DA25" w:rsidR="00093050" w:rsidRDefault="00093050" w:rsidP="0024041D">
            <w:pPr>
              <w:rPr>
                <w:rFonts w:ascii="Verdana" w:hAnsi="Verdana"/>
              </w:rPr>
            </w:pPr>
            <w:r>
              <w:rPr>
                <w:rFonts w:ascii="Verdana" w:hAnsi="Verdana"/>
              </w:rPr>
              <w:t>M Brown</w:t>
            </w:r>
            <w:r w:rsidR="00BA7A05">
              <w:rPr>
                <w:rFonts w:ascii="Verdana" w:hAnsi="Verdana"/>
              </w:rPr>
              <w:t xml:space="preserve"> asked ho</w:t>
            </w:r>
            <w:r w:rsidR="00AF1BEE">
              <w:rPr>
                <w:rFonts w:ascii="Verdana" w:hAnsi="Verdana"/>
              </w:rPr>
              <w:t xml:space="preserve">w will people </w:t>
            </w:r>
            <w:r w:rsidR="00BA7A05">
              <w:rPr>
                <w:rFonts w:ascii="Verdana" w:hAnsi="Verdana"/>
              </w:rPr>
              <w:t>c</w:t>
            </w:r>
            <w:r w:rsidR="00AF1BEE">
              <w:rPr>
                <w:rFonts w:ascii="Verdana" w:hAnsi="Verdana"/>
              </w:rPr>
              <w:t>lose to the s</w:t>
            </w:r>
            <w:r w:rsidR="00BA7A05">
              <w:rPr>
                <w:rFonts w:ascii="Verdana" w:hAnsi="Verdana"/>
              </w:rPr>
              <w:t>i</w:t>
            </w:r>
            <w:r w:rsidR="00AF1BEE">
              <w:rPr>
                <w:rFonts w:ascii="Verdana" w:hAnsi="Verdana"/>
              </w:rPr>
              <w:t>te be kept involved</w:t>
            </w:r>
            <w:r w:rsidR="00671CB1">
              <w:rPr>
                <w:rFonts w:ascii="Verdana" w:hAnsi="Verdana"/>
              </w:rPr>
              <w:t>?</w:t>
            </w:r>
            <w:r w:rsidR="00AF1BEE">
              <w:rPr>
                <w:rFonts w:ascii="Verdana" w:hAnsi="Verdana"/>
              </w:rPr>
              <w:t xml:space="preserve"> </w:t>
            </w:r>
            <w:r w:rsidR="00671CB1">
              <w:rPr>
                <w:rFonts w:ascii="Verdana" w:hAnsi="Verdana"/>
              </w:rPr>
              <w:t>A c</w:t>
            </w:r>
            <w:r w:rsidR="008554D6">
              <w:rPr>
                <w:rFonts w:ascii="Verdana" w:hAnsi="Verdana"/>
              </w:rPr>
              <w:t xml:space="preserve">ommunity engagement </w:t>
            </w:r>
            <w:r w:rsidR="00671CB1">
              <w:rPr>
                <w:rFonts w:ascii="Verdana" w:hAnsi="Verdana"/>
              </w:rPr>
              <w:t>officer has been appointed but until recently t</w:t>
            </w:r>
            <w:r w:rsidR="008554D6">
              <w:rPr>
                <w:rFonts w:ascii="Verdana" w:hAnsi="Verdana"/>
              </w:rPr>
              <w:t>here hasn’t been much of this as there hasn’t been anything happening</w:t>
            </w:r>
            <w:r w:rsidR="009C711F">
              <w:rPr>
                <w:rFonts w:ascii="Verdana" w:hAnsi="Verdana"/>
              </w:rPr>
              <w:t xml:space="preserve">. </w:t>
            </w:r>
            <w:r w:rsidR="009A62EE">
              <w:rPr>
                <w:rFonts w:ascii="Verdana" w:hAnsi="Verdana"/>
              </w:rPr>
              <w:t>There is a willingness to a</w:t>
            </w:r>
            <w:r w:rsidR="009C711F">
              <w:rPr>
                <w:rFonts w:ascii="Verdana" w:hAnsi="Verdana"/>
              </w:rPr>
              <w:t>ttending parish council</w:t>
            </w:r>
            <w:r w:rsidR="009A62EE">
              <w:rPr>
                <w:rFonts w:ascii="Verdana" w:hAnsi="Verdana"/>
              </w:rPr>
              <w:t>, and other community</w:t>
            </w:r>
            <w:r w:rsidR="009C711F">
              <w:rPr>
                <w:rFonts w:ascii="Verdana" w:hAnsi="Verdana"/>
              </w:rPr>
              <w:t xml:space="preserve"> meetings</w:t>
            </w:r>
            <w:r w:rsidR="009A62EE">
              <w:rPr>
                <w:rFonts w:ascii="Verdana" w:hAnsi="Verdana"/>
              </w:rPr>
              <w:t>.</w:t>
            </w:r>
          </w:p>
          <w:p w14:paraId="68001FA3" w14:textId="1778820E" w:rsidR="00D05795" w:rsidRPr="00F62D67" w:rsidRDefault="00D05795" w:rsidP="0024041D">
            <w:pPr>
              <w:rPr>
                <w:rFonts w:ascii="Verdana" w:hAnsi="Verdana"/>
              </w:rPr>
            </w:pPr>
          </w:p>
        </w:tc>
        <w:tc>
          <w:tcPr>
            <w:tcW w:w="972" w:type="dxa"/>
          </w:tcPr>
          <w:p w14:paraId="1F0BED24" w14:textId="77777777" w:rsidR="00226634" w:rsidRDefault="00226634" w:rsidP="005D332B">
            <w:pPr>
              <w:rPr>
                <w:rFonts w:ascii="Verdana" w:hAnsi="Verdana"/>
              </w:rPr>
            </w:pPr>
          </w:p>
          <w:p w14:paraId="22168C33" w14:textId="77777777" w:rsidR="00081887" w:rsidRDefault="00081887" w:rsidP="005D332B">
            <w:pPr>
              <w:rPr>
                <w:rFonts w:ascii="Verdana" w:hAnsi="Verdana"/>
              </w:rPr>
            </w:pPr>
          </w:p>
          <w:p w14:paraId="67CA97E0" w14:textId="75308529" w:rsidR="00C62287" w:rsidRPr="00F62D67" w:rsidRDefault="00C62287" w:rsidP="005D332B">
            <w:pPr>
              <w:rPr>
                <w:rFonts w:ascii="Verdana" w:hAnsi="Verdana"/>
              </w:rPr>
            </w:pPr>
          </w:p>
        </w:tc>
      </w:tr>
      <w:tr w:rsidR="000B3143" w:rsidRPr="00F62D67" w14:paraId="5F632401" w14:textId="77777777" w:rsidTr="005D332B">
        <w:tc>
          <w:tcPr>
            <w:tcW w:w="673" w:type="dxa"/>
          </w:tcPr>
          <w:p w14:paraId="375C0C80" w14:textId="462D264A" w:rsidR="000B3143" w:rsidRDefault="00A246B1" w:rsidP="005D332B">
            <w:pPr>
              <w:rPr>
                <w:rFonts w:ascii="Verdana" w:hAnsi="Verdana"/>
              </w:rPr>
            </w:pPr>
            <w:r>
              <w:rPr>
                <w:rFonts w:ascii="Verdana" w:hAnsi="Verdana"/>
              </w:rPr>
              <w:t>4</w:t>
            </w:r>
            <w:r w:rsidR="005131C0">
              <w:rPr>
                <w:rFonts w:ascii="Verdana" w:hAnsi="Verdana"/>
              </w:rPr>
              <w:t>.</w:t>
            </w:r>
          </w:p>
        </w:tc>
        <w:tc>
          <w:tcPr>
            <w:tcW w:w="8386" w:type="dxa"/>
          </w:tcPr>
          <w:p w14:paraId="09F43CEC" w14:textId="13476EFF" w:rsidR="001301F4" w:rsidRDefault="000B3143" w:rsidP="005D332B">
            <w:pPr>
              <w:rPr>
                <w:rFonts w:ascii="Verdana" w:hAnsi="Verdana" w:cs="Arial"/>
                <w:b/>
              </w:rPr>
            </w:pPr>
            <w:r>
              <w:rPr>
                <w:rFonts w:ascii="Verdana" w:hAnsi="Verdana" w:cs="Arial"/>
                <w:b/>
              </w:rPr>
              <w:t xml:space="preserve">Town </w:t>
            </w:r>
            <w:r w:rsidR="001301F4">
              <w:rPr>
                <w:rFonts w:ascii="Verdana" w:hAnsi="Verdana" w:cs="Arial"/>
                <w:b/>
              </w:rPr>
              <w:t>Vitality</w:t>
            </w:r>
            <w:r w:rsidR="00B27F73">
              <w:rPr>
                <w:rFonts w:ascii="Verdana" w:hAnsi="Verdana" w:cs="Arial"/>
                <w:b/>
              </w:rPr>
              <w:t xml:space="preserve"> Partnerships</w:t>
            </w:r>
          </w:p>
          <w:p w14:paraId="01098A59" w14:textId="1CA34D6C" w:rsidR="001301F4" w:rsidRDefault="001301F4" w:rsidP="005D332B">
            <w:pPr>
              <w:rPr>
                <w:rFonts w:ascii="Verdana" w:hAnsi="Verdana" w:cs="Arial"/>
                <w:b/>
              </w:rPr>
            </w:pPr>
          </w:p>
          <w:p w14:paraId="30C504B8" w14:textId="50D786B5" w:rsidR="000B3143" w:rsidRDefault="001301F4" w:rsidP="005D332B">
            <w:pPr>
              <w:rPr>
                <w:rFonts w:ascii="Verdana" w:hAnsi="Verdana" w:cs="Arial"/>
                <w:bCs/>
              </w:rPr>
            </w:pPr>
            <w:r>
              <w:rPr>
                <w:rFonts w:ascii="Verdana" w:hAnsi="Verdana" w:cs="Arial"/>
                <w:b/>
              </w:rPr>
              <w:t xml:space="preserve">St Austell </w:t>
            </w:r>
            <w:r w:rsidR="000B3143">
              <w:rPr>
                <w:rFonts w:ascii="Verdana" w:hAnsi="Verdana" w:cs="Arial"/>
                <w:b/>
              </w:rPr>
              <w:t>Revitalisation Partnership</w:t>
            </w:r>
          </w:p>
          <w:p w14:paraId="4C3BDC8C" w14:textId="77B62632" w:rsidR="00D67CC8" w:rsidRDefault="00B96D9D" w:rsidP="005D332B">
            <w:pPr>
              <w:rPr>
                <w:rFonts w:ascii="Verdana" w:hAnsi="Verdana" w:cs="Arial"/>
                <w:bCs/>
              </w:rPr>
            </w:pPr>
            <w:r>
              <w:rPr>
                <w:rFonts w:ascii="Verdana" w:hAnsi="Verdana" w:cs="Arial"/>
                <w:bCs/>
              </w:rPr>
              <w:t xml:space="preserve">J Staughton gave an </w:t>
            </w:r>
            <w:r w:rsidR="00C62D98">
              <w:rPr>
                <w:rFonts w:ascii="Verdana" w:hAnsi="Verdana" w:cs="Arial"/>
                <w:bCs/>
              </w:rPr>
              <w:t xml:space="preserve">update. </w:t>
            </w:r>
            <w:r w:rsidR="00482ED0">
              <w:rPr>
                <w:rFonts w:ascii="Verdana" w:hAnsi="Verdana" w:cs="Arial"/>
                <w:bCs/>
              </w:rPr>
              <w:t xml:space="preserve">£140,000 has been secured and there are </w:t>
            </w:r>
            <w:r w:rsidR="00C62D98">
              <w:rPr>
                <w:rFonts w:ascii="Verdana" w:hAnsi="Verdana" w:cs="Arial"/>
                <w:bCs/>
              </w:rPr>
              <w:t xml:space="preserve">9 areas of work </w:t>
            </w:r>
            <w:r w:rsidR="00482ED0">
              <w:rPr>
                <w:rFonts w:ascii="Verdana" w:hAnsi="Verdana" w:cs="Arial"/>
                <w:bCs/>
              </w:rPr>
              <w:t xml:space="preserve">which </w:t>
            </w:r>
            <w:r w:rsidR="00C62D98">
              <w:rPr>
                <w:rFonts w:ascii="Verdana" w:hAnsi="Verdana" w:cs="Arial"/>
                <w:bCs/>
              </w:rPr>
              <w:t>are being pursued:</w:t>
            </w:r>
          </w:p>
          <w:p w14:paraId="71A07990" w14:textId="77777777" w:rsidR="001F0883" w:rsidRPr="001F0883" w:rsidRDefault="001F0883" w:rsidP="001F0883">
            <w:pPr>
              <w:pStyle w:val="ListParagraph"/>
              <w:numPr>
                <w:ilvl w:val="0"/>
                <w:numId w:val="24"/>
              </w:numPr>
              <w:pBdr>
                <w:top w:val="nil"/>
                <w:left w:val="nil"/>
                <w:bottom w:val="nil"/>
                <w:right w:val="nil"/>
                <w:between w:val="nil"/>
                <w:bar w:val="nil"/>
              </w:pBdr>
              <w:rPr>
                <w:rFonts w:ascii="Verdana" w:eastAsia="Calibri" w:hAnsi="Verdana" w:cstheme="minorHAnsi"/>
                <w:color w:val="000000"/>
                <w:u w:color="000000"/>
                <w:bdr w:val="nil"/>
                <w14:textOutline w14:w="0" w14:cap="flat" w14:cmpd="sng" w14:algn="ctr">
                  <w14:noFill/>
                  <w14:prstDash w14:val="solid"/>
                  <w14:bevel/>
                </w14:textOutline>
              </w:rPr>
            </w:pPr>
            <w:r w:rsidRPr="001F0883">
              <w:rPr>
                <w:rFonts w:ascii="Verdana" w:eastAsia="Helvetica Neue" w:hAnsi="Verdana" w:cstheme="minorHAnsi"/>
                <w:color w:val="000000"/>
                <w:u w:color="000000"/>
                <w:bdr w:val="nil"/>
                <w:lang w:val="en-US"/>
                <w14:textOutline w14:w="0" w14:cap="flat" w14:cmpd="sng" w14:algn="ctr">
                  <w14:noFill/>
                  <w14:prstDash w14:val="solid"/>
                  <w14:bevel/>
                </w14:textOutline>
              </w:rPr>
              <w:t>Undertake an Inclusivity and Accessibility Review of the town centre</w:t>
            </w:r>
          </w:p>
          <w:p w14:paraId="346479DB" w14:textId="77777777" w:rsidR="001F0883" w:rsidRPr="001F0883" w:rsidRDefault="001F0883" w:rsidP="001F0883">
            <w:pPr>
              <w:pStyle w:val="ListParagraph"/>
              <w:numPr>
                <w:ilvl w:val="0"/>
                <w:numId w:val="24"/>
              </w:numPr>
              <w:pBdr>
                <w:top w:val="nil"/>
                <w:left w:val="nil"/>
                <w:bottom w:val="nil"/>
                <w:right w:val="nil"/>
                <w:between w:val="nil"/>
                <w:bar w:val="nil"/>
              </w:pBdr>
              <w:rPr>
                <w:rFonts w:ascii="Verdana" w:eastAsia="Calibri" w:hAnsi="Verdana" w:cstheme="minorHAnsi"/>
                <w:color w:val="000000"/>
                <w:u w:color="000000"/>
                <w:bdr w:val="nil"/>
                <w14:textOutline w14:w="0" w14:cap="flat" w14:cmpd="sng" w14:algn="ctr">
                  <w14:noFill/>
                  <w14:prstDash w14:val="solid"/>
                  <w14:bevel/>
                </w14:textOutline>
              </w:rPr>
            </w:pPr>
            <w:r w:rsidRPr="001F0883">
              <w:rPr>
                <w:rFonts w:ascii="Verdana" w:eastAsia="Calibri" w:hAnsi="Verdana" w:cstheme="minorHAnsi"/>
                <w:color w:val="000000"/>
                <w:u w:color="000000"/>
                <w:bdr w:val="nil"/>
                <w14:textOutline w14:w="0" w14:cap="flat" w14:cmpd="sng" w14:algn="ctr">
                  <w14:noFill/>
                  <w14:prstDash w14:val="solid"/>
                  <w14:bevel/>
                </w14:textOutline>
              </w:rPr>
              <w:t xml:space="preserve">Building local place shaping capacity </w:t>
            </w:r>
          </w:p>
          <w:p w14:paraId="0DA399CF" w14:textId="77777777" w:rsidR="001F0883" w:rsidRPr="001F0883" w:rsidRDefault="001F0883" w:rsidP="001F0883">
            <w:pPr>
              <w:pStyle w:val="ListParagraph"/>
              <w:numPr>
                <w:ilvl w:val="0"/>
                <w:numId w:val="24"/>
              </w:numPr>
              <w:pBdr>
                <w:top w:val="nil"/>
                <w:left w:val="nil"/>
                <w:bottom w:val="nil"/>
                <w:right w:val="nil"/>
                <w:between w:val="nil"/>
                <w:bar w:val="nil"/>
              </w:pBdr>
              <w:rPr>
                <w:rFonts w:ascii="Verdana" w:eastAsia="Calibri" w:hAnsi="Verdana" w:cstheme="minorHAnsi"/>
                <w:color w:val="000000"/>
                <w:u w:color="000000"/>
                <w:bdr w:val="nil"/>
                <w14:textOutline w14:w="0" w14:cap="flat" w14:cmpd="sng" w14:algn="ctr">
                  <w14:noFill/>
                  <w14:prstDash w14:val="solid"/>
                  <w14:bevel/>
                </w14:textOutline>
              </w:rPr>
            </w:pPr>
            <w:r w:rsidRPr="001F0883">
              <w:rPr>
                <w:rFonts w:ascii="Verdana" w:eastAsia="Helvetica Neue" w:hAnsi="Verdana" w:cstheme="minorHAnsi"/>
                <w:color w:val="000000"/>
                <w:u w:color="000000"/>
                <w:bdr w:val="nil"/>
                <w:lang w:val="en-US"/>
                <w14:textOutline w14:w="0" w14:cap="flat" w14:cmpd="sng" w14:algn="ctr">
                  <w14:noFill/>
                  <w14:prstDash w14:val="solid"/>
                  <w14:bevel/>
                </w14:textOutline>
              </w:rPr>
              <w:t>Review previous work undertaken to collate into a single strategy and master plan for the town centre</w:t>
            </w:r>
          </w:p>
          <w:p w14:paraId="5850461B" w14:textId="77777777" w:rsidR="001F0883" w:rsidRPr="001F0883" w:rsidRDefault="001F0883" w:rsidP="001F0883">
            <w:pPr>
              <w:pStyle w:val="ListParagraph"/>
              <w:numPr>
                <w:ilvl w:val="0"/>
                <w:numId w:val="24"/>
              </w:numPr>
              <w:pBdr>
                <w:top w:val="nil"/>
                <w:left w:val="nil"/>
                <w:bottom w:val="nil"/>
                <w:right w:val="nil"/>
                <w:between w:val="nil"/>
                <w:bar w:val="nil"/>
              </w:pBdr>
              <w:rPr>
                <w:rFonts w:ascii="Verdana" w:eastAsia="Calibri" w:hAnsi="Verdana" w:cstheme="minorHAnsi"/>
                <w:color w:val="000000"/>
                <w:u w:color="000000"/>
                <w:bdr w:val="nil"/>
                <w14:textOutline w14:w="0" w14:cap="flat" w14:cmpd="sng" w14:algn="ctr">
                  <w14:noFill/>
                  <w14:prstDash w14:val="solid"/>
                  <w14:bevel/>
                </w14:textOutline>
              </w:rPr>
            </w:pPr>
            <w:r w:rsidRPr="001F0883">
              <w:rPr>
                <w:rFonts w:ascii="Verdana" w:eastAsia="Helvetica Neue" w:hAnsi="Verdana" w:cstheme="minorHAnsi"/>
                <w:color w:val="000000"/>
                <w:u w:color="000000"/>
                <w:bdr w:val="nil"/>
                <w:lang w:val="en-US"/>
                <w14:textOutline w14:w="0" w14:cap="flat" w14:cmpd="sng" w14:algn="ctr">
                  <w14:noFill/>
                  <w14:prstDash w14:val="solid"/>
                  <w14:bevel/>
                </w14:textOutline>
              </w:rPr>
              <w:t>Signage and way marking standards and principles</w:t>
            </w:r>
          </w:p>
          <w:p w14:paraId="1A9E6496" w14:textId="77777777" w:rsidR="001F0883" w:rsidRPr="001F0883" w:rsidRDefault="001F0883" w:rsidP="001F0883">
            <w:pPr>
              <w:pStyle w:val="ListParagraph"/>
              <w:numPr>
                <w:ilvl w:val="0"/>
                <w:numId w:val="24"/>
              </w:numPr>
              <w:pBdr>
                <w:top w:val="nil"/>
                <w:left w:val="nil"/>
                <w:bottom w:val="nil"/>
                <w:right w:val="nil"/>
                <w:between w:val="nil"/>
                <w:bar w:val="nil"/>
              </w:pBdr>
              <w:rPr>
                <w:rFonts w:ascii="Verdana" w:eastAsia="Calibri" w:hAnsi="Verdana" w:cstheme="minorHAnsi"/>
                <w:color w:val="000000"/>
                <w:u w:color="000000"/>
                <w:bdr w:val="nil"/>
                <w14:textOutline w14:w="0" w14:cap="flat" w14:cmpd="sng" w14:algn="ctr">
                  <w14:noFill/>
                  <w14:prstDash w14:val="solid"/>
                  <w14:bevel/>
                </w14:textOutline>
              </w:rPr>
            </w:pPr>
            <w:r w:rsidRPr="001F0883">
              <w:rPr>
                <w:rFonts w:ascii="Verdana" w:eastAsia="Helvetica Neue" w:hAnsi="Verdana" w:cstheme="minorHAnsi"/>
                <w:color w:val="000000"/>
                <w:u w:color="000000"/>
                <w:bdr w:val="nil"/>
                <w:lang w:val="en-US"/>
                <w14:textOutline w14:w="0" w14:cap="flat" w14:cmpd="sng" w14:algn="ctr">
                  <w14:noFill/>
                  <w14:prstDash w14:val="solid"/>
                  <w14:bevel/>
                </w14:textOutline>
              </w:rPr>
              <w:t xml:space="preserve">Community Engagement and participation </w:t>
            </w:r>
          </w:p>
          <w:p w14:paraId="49857BC0" w14:textId="77777777" w:rsidR="001F0883" w:rsidRPr="001F0883" w:rsidRDefault="001F0883" w:rsidP="001F0883">
            <w:pPr>
              <w:pStyle w:val="ListParagraph"/>
              <w:numPr>
                <w:ilvl w:val="0"/>
                <w:numId w:val="24"/>
              </w:numPr>
              <w:pBdr>
                <w:top w:val="nil"/>
                <w:left w:val="nil"/>
                <w:bottom w:val="nil"/>
                <w:right w:val="nil"/>
                <w:between w:val="nil"/>
                <w:bar w:val="nil"/>
              </w:pBdr>
              <w:rPr>
                <w:rFonts w:ascii="Verdana" w:eastAsia="Calibri" w:hAnsi="Verdana" w:cstheme="minorHAnsi"/>
                <w:color w:val="000000"/>
                <w:u w:color="000000"/>
                <w:bdr w:val="nil"/>
                <w14:textOutline w14:w="0" w14:cap="flat" w14:cmpd="sng" w14:algn="ctr">
                  <w14:noFill/>
                  <w14:prstDash w14:val="solid"/>
                  <w14:bevel/>
                </w14:textOutline>
              </w:rPr>
            </w:pPr>
            <w:r w:rsidRPr="001F0883">
              <w:rPr>
                <w:rFonts w:ascii="Verdana" w:eastAsia="Helvetica Neue" w:hAnsi="Verdana" w:cstheme="minorHAnsi"/>
                <w:color w:val="000000"/>
                <w:u w:color="000000"/>
                <w:bdr w:val="nil"/>
                <w:lang w:val="en-US"/>
                <w14:textOutline w14:w="0" w14:cap="flat" w14:cmpd="sng" w14:algn="ctr">
                  <w14:noFill/>
                  <w14:prstDash w14:val="solid"/>
                  <w14:bevel/>
                </w14:textOutline>
              </w:rPr>
              <w:t>Active transport and investigating feasibility of creating a new cycle hub</w:t>
            </w:r>
          </w:p>
          <w:p w14:paraId="20E94380" w14:textId="77777777" w:rsidR="001F0883" w:rsidRPr="001F0883" w:rsidRDefault="001F0883" w:rsidP="001F0883">
            <w:pPr>
              <w:pStyle w:val="ListParagraph"/>
              <w:numPr>
                <w:ilvl w:val="0"/>
                <w:numId w:val="24"/>
              </w:numPr>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rFonts w:ascii="Verdana" w:eastAsia="Calibri" w:hAnsi="Verdana" w:cstheme="minorHAnsi"/>
                <w:color w:val="000000"/>
                <w:bdr w:val="nil"/>
                <w14:textOutline w14:w="0" w14:cap="flat" w14:cmpd="sng" w14:algn="ctr">
                  <w14:noFill/>
                  <w14:prstDash w14:val="solid"/>
                  <w14:bevel/>
                </w14:textOutline>
              </w:rPr>
            </w:pPr>
            <w:r w:rsidRPr="001F0883">
              <w:rPr>
                <w:rFonts w:ascii="Verdana" w:eastAsia="Arial Unicode MS" w:hAnsi="Verdana" w:cstheme="minorHAnsi"/>
                <w:color w:val="000000"/>
                <w:bdr w:val="nil"/>
                <w:lang w:val="en-US"/>
                <w14:textOutline w14:w="0" w14:cap="flat" w14:cmpd="sng" w14:algn="ctr">
                  <w14:noFill/>
                  <w14:prstDash w14:val="solid"/>
                  <w14:bevel/>
                </w14:textOutline>
              </w:rPr>
              <w:t>Developing proposals for establishing educational activities within the Town Centre</w:t>
            </w:r>
          </w:p>
          <w:p w14:paraId="2FCF5BAB" w14:textId="77777777" w:rsidR="001F0883" w:rsidRPr="001F0883" w:rsidRDefault="001F0883" w:rsidP="001F0883">
            <w:pPr>
              <w:pStyle w:val="ListParagraph"/>
              <w:numPr>
                <w:ilvl w:val="0"/>
                <w:numId w:val="24"/>
              </w:numPr>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rFonts w:ascii="Verdana" w:eastAsia="Calibri" w:hAnsi="Verdana" w:cstheme="minorHAnsi"/>
                <w:color w:val="000000"/>
                <w:bdr w:val="nil"/>
                <w14:textOutline w14:w="0" w14:cap="flat" w14:cmpd="sng" w14:algn="ctr">
                  <w14:noFill/>
                  <w14:prstDash w14:val="solid"/>
                  <w14:bevel/>
                </w14:textOutline>
              </w:rPr>
            </w:pPr>
            <w:r w:rsidRPr="001F0883">
              <w:rPr>
                <w:rFonts w:ascii="Verdana" w:eastAsia="Arial Unicode MS" w:hAnsi="Verdana" w:cstheme="minorHAnsi"/>
                <w:color w:val="000000"/>
                <w:bdr w:val="nil"/>
                <w:lang w:val="en-US"/>
                <w14:textOutline w14:w="0" w14:cap="flat" w14:cmpd="sng" w14:algn="ctr">
                  <w14:noFill/>
                  <w14:prstDash w14:val="solid"/>
                  <w14:bevel/>
                </w14:textOutline>
              </w:rPr>
              <w:t xml:space="preserve">Developing proposals to increase the leisure offer in St Austell’s town centre </w:t>
            </w:r>
          </w:p>
          <w:p w14:paraId="40FC849D" w14:textId="77777777" w:rsidR="001F0883" w:rsidRPr="001F0883" w:rsidRDefault="001F0883" w:rsidP="001F0883">
            <w:pPr>
              <w:pStyle w:val="ListParagraph"/>
              <w:numPr>
                <w:ilvl w:val="0"/>
                <w:numId w:val="24"/>
              </w:numPr>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rFonts w:ascii="Verdana" w:eastAsia="Calibri" w:hAnsi="Verdana" w:cstheme="minorHAnsi"/>
                <w:color w:val="000000"/>
                <w:bdr w:val="nil"/>
                <w14:textOutline w14:w="0" w14:cap="flat" w14:cmpd="sng" w14:algn="ctr">
                  <w14:noFill/>
                  <w14:prstDash w14:val="solid"/>
                  <w14:bevel/>
                </w14:textOutline>
              </w:rPr>
            </w:pPr>
            <w:r w:rsidRPr="001F0883">
              <w:rPr>
                <w:rFonts w:ascii="Verdana" w:eastAsia="Arial Unicode MS" w:hAnsi="Verdana" w:cstheme="minorHAnsi"/>
                <w:color w:val="000000"/>
                <w:bdr w:val="nil"/>
                <w:lang w:val="en-US"/>
                <w14:textOutline w14:w="0" w14:cap="flat" w14:cmpd="sng" w14:algn="ctr">
                  <w14:noFill/>
                  <w14:prstDash w14:val="solid"/>
                  <w14:bevel/>
                </w14:textOutline>
              </w:rPr>
              <w:t>Identification of properties that can provide prime opportunities for change.</w:t>
            </w:r>
          </w:p>
          <w:p w14:paraId="6FC1AFF3" w14:textId="14CD787B" w:rsidR="00C62D98" w:rsidRDefault="00C62D98" w:rsidP="00C62D98">
            <w:pPr>
              <w:rPr>
                <w:rFonts w:ascii="Verdana" w:hAnsi="Verdana" w:cs="Arial"/>
                <w:bCs/>
              </w:rPr>
            </w:pPr>
          </w:p>
          <w:p w14:paraId="2993C939" w14:textId="771C247E" w:rsidR="00C62D98" w:rsidRPr="00C62D98" w:rsidRDefault="00482ED0" w:rsidP="00C62D98">
            <w:pPr>
              <w:rPr>
                <w:rFonts w:ascii="Verdana" w:hAnsi="Verdana" w:cs="Arial"/>
                <w:bCs/>
              </w:rPr>
            </w:pPr>
            <w:r>
              <w:rPr>
                <w:rFonts w:ascii="Verdana" w:hAnsi="Verdana" w:cs="Arial"/>
                <w:bCs/>
              </w:rPr>
              <w:t xml:space="preserve">The aim is to achieve a masterplan which can been </w:t>
            </w:r>
            <w:r w:rsidR="008B3711">
              <w:rPr>
                <w:rFonts w:ascii="Verdana" w:hAnsi="Verdana" w:cs="Arial"/>
                <w:bCs/>
              </w:rPr>
              <w:t xml:space="preserve">delivered for the town centre. </w:t>
            </w:r>
            <w:r w:rsidR="00DB2165">
              <w:rPr>
                <w:rFonts w:ascii="Verdana" w:hAnsi="Verdana" w:cs="Arial"/>
                <w:bCs/>
              </w:rPr>
              <w:t>There are project champions for these workstreams</w:t>
            </w:r>
            <w:r w:rsidR="00AD6BF1">
              <w:rPr>
                <w:rFonts w:ascii="Verdana" w:hAnsi="Verdana" w:cs="Arial"/>
                <w:bCs/>
              </w:rPr>
              <w:t xml:space="preserve"> and the deliverables are being considered by the Town Council on 18</w:t>
            </w:r>
            <w:r w:rsidR="00AD6BF1" w:rsidRPr="00AD6BF1">
              <w:rPr>
                <w:rFonts w:ascii="Verdana" w:hAnsi="Verdana" w:cs="Arial"/>
                <w:bCs/>
                <w:vertAlign w:val="superscript"/>
              </w:rPr>
              <w:t>th</w:t>
            </w:r>
            <w:r w:rsidR="00AD6BF1">
              <w:rPr>
                <w:rFonts w:ascii="Verdana" w:hAnsi="Verdana" w:cs="Arial"/>
                <w:bCs/>
              </w:rPr>
              <w:t xml:space="preserve"> October. </w:t>
            </w:r>
            <w:r w:rsidR="004701E4">
              <w:rPr>
                <w:rFonts w:ascii="Verdana" w:hAnsi="Verdana" w:cs="Arial"/>
                <w:bCs/>
              </w:rPr>
              <w:t xml:space="preserve">There should be a project co-ordinator </w:t>
            </w:r>
            <w:r w:rsidR="00101A08">
              <w:rPr>
                <w:rFonts w:ascii="Verdana" w:hAnsi="Verdana" w:cs="Arial"/>
                <w:bCs/>
              </w:rPr>
              <w:t xml:space="preserve">and this will be recruited after this has been agreed. </w:t>
            </w:r>
            <w:r w:rsidR="002E64A6">
              <w:rPr>
                <w:rFonts w:ascii="Verdana" w:hAnsi="Verdana" w:cs="Arial"/>
                <w:bCs/>
              </w:rPr>
              <w:t xml:space="preserve">S </w:t>
            </w:r>
            <w:proofErr w:type="spellStart"/>
            <w:r w:rsidR="002E64A6">
              <w:rPr>
                <w:rFonts w:ascii="Verdana" w:hAnsi="Verdana" w:cs="Arial"/>
                <w:bCs/>
              </w:rPr>
              <w:t>Gwilliams</w:t>
            </w:r>
            <w:proofErr w:type="spellEnd"/>
            <w:r w:rsidR="002E64A6">
              <w:rPr>
                <w:rFonts w:ascii="Verdana" w:hAnsi="Verdana" w:cs="Arial"/>
                <w:bCs/>
              </w:rPr>
              <w:t xml:space="preserve"> commented that i</w:t>
            </w:r>
            <w:r w:rsidR="00165AB7">
              <w:rPr>
                <w:rFonts w:ascii="Verdana" w:hAnsi="Verdana" w:cs="Arial"/>
                <w:bCs/>
              </w:rPr>
              <w:t xml:space="preserve">nformation </w:t>
            </w:r>
            <w:r w:rsidR="002E64A6">
              <w:rPr>
                <w:rFonts w:ascii="Verdana" w:hAnsi="Verdana" w:cs="Arial"/>
                <w:bCs/>
              </w:rPr>
              <w:t xml:space="preserve">is </w:t>
            </w:r>
            <w:r w:rsidR="00165AB7">
              <w:rPr>
                <w:rFonts w:ascii="Verdana" w:hAnsi="Verdana" w:cs="Arial"/>
                <w:bCs/>
              </w:rPr>
              <w:t>awaited from C</w:t>
            </w:r>
            <w:r w:rsidR="002E64A6">
              <w:rPr>
                <w:rFonts w:ascii="Verdana" w:hAnsi="Verdana" w:cs="Arial"/>
                <w:bCs/>
              </w:rPr>
              <w:t xml:space="preserve">ornwall </w:t>
            </w:r>
            <w:r w:rsidR="00165AB7">
              <w:rPr>
                <w:rFonts w:ascii="Verdana" w:hAnsi="Verdana" w:cs="Arial"/>
                <w:bCs/>
              </w:rPr>
              <w:t>C</w:t>
            </w:r>
            <w:r w:rsidR="002E64A6">
              <w:rPr>
                <w:rFonts w:ascii="Verdana" w:hAnsi="Verdana" w:cs="Arial"/>
                <w:bCs/>
              </w:rPr>
              <w:t>ouncil</w:t>
            </w:r>
            <w:r w:rsidR="00E47C9C">
              <w:rPr>
                <w:rFonts w:ascii="Verdana" w:hAnsi="Verdana" w:cs="Arial"/>
                <w:bCs/>
              </w:rPr>
              <w:t xml:space="preserve"> which is expected</w:t>
            </w:r>
            <w:r w:rsidR="00165AB7">
              <w:rPr>
                <w:rFonts w:ascii="Verdana" w:hAnsi="Verdana" w:cs="Arial"/>
                <w:bCs/>
              </w:rPr>
              <w:t xml:space="preserve"> by 11</w:t>
            </w:r>
            <w:r w:rsidR="00165AB7" w:rsidRPr="00165AB7">
              <w:rPr>
                <w:rFonts w:ascii="Verdana" w:hAnsi="Verdana" w:cs="Arial"/>
                <w:bCs/>
                <w:vertAlign w:val="superscript"/>
              </w:rPr>
              <w:t>th</w:t>
            </w:r>
            <w:r w:rsidR="00165AB7">
              <w:rPr>
                <w:rFonts w:ascii="Verdana" w:hAnsi="Verdana" w:cs="Arial"/>
                <w:bCs/>
              </w:rPr>
              <w:t xml:space="preserve"> October.</w:t>
            </w:r>
          </w:p>
          <w:p w14:paraId="4E391683" w14:textId="77777777" w:rsidR="00B96D9D" w:rsidRDefault="00B96D9D" w:rsidP="005D332B">
            <w:pPr>
              <w:rPr>
                <w:rFonts w:ascii="Verdana" w:hAnsi="Verdana" w:cs="Arial"/>
                <w:bCs/>
              </w:rPr>
            </w:pPr>
          </w:p>
          <w:p w14:paraId="270F230D" w14:textId="77777777" w:rsidR="00151134" w:rsidRPr="009142C5" w:rsidRDefault="00CD5A34" w:rsidP="005D332B">
            <w:pPr>
              <w:rPr>
                <w:rFonts w:ascii="Verdana" w:hAnsi="Verdana" w:cs="Arial"/>
                <w:b/>
              </w:rPr>
            </w:pPr>
            <w:r w:rsidRPr="009142C5">
              <w:rPr>
                <w:rFonts w:ascii="Verdana" w:hAnsi="Verdana" w:cs="Arial"/>
                <w:b/>
              </w:rPr>
              <w:t>St Blazey Vitality Fund</w:t>
            </w:r>
          </w:p>
          <w:p w14:paraId="54542BF7" w14:textId="17DB23AD" w:rsidR="00A73AD1" w:rsidRDefault="00E47C9C" w:rsidP="0024041D">
            <w:pPr>
              <w:rPr>
                <w:rFonts w:ascii="Verdana" w:hAnsi="Verdana" w:cs="Arial"/>
                <w:bCs/>
              </w:rPr>
            </w:pPr>
            <w:r>
              <w:rPr>
                <w:rFonts w:ascii="Verdana" w:hAnsi="Verdana" w:cs="Arial"/>
                <w:bCs/>
              </w:rPr>
              <w:t xml:space="preserve">J Moore reported that the </w:t>
            </w:r>
            <w:r w:rsidR="00CD6045">
              <w:rPr>
                <w:rFonts w:ascii="Verdana" w:hAnsi="Verdana" w:cs="Arial"/>
                <w:bCs/>
              </w:rPr>
              <w:t xml:space="preserve">Terms of Reference for the place shaping partnership need to be </w:t>
            </w:r>
            <w:r w:rsidR="00E72DF4">
              <w:rPr>
                <w:rFonts w:ascii="Verdana" w:hAnsi="Verdana" w:cs="Arial"/>
                <w:bCs/>
              </w:rPr>
              <w:t xml:space="preserve">developed. </w:t>
            </w:r>
            <w:r>
              <w:rPr>
                <w:rFonts w:ascii="Verdana" w:hAnsi="Verdana" w:cs="Arial"/>
                <w:bCs/>
              </w:rPr>
              <w:t xml:space="preserve">The theme of the application is </w:t>
            </w:r>
            <w:r w:rsidR="00E72DF4">
              <w:rPr>
                <w:rFonts w:ascii="Verdana" w:hAnsi="Verdana" w:cs="Arial"/>
                <w:bCs/>
              </w:rPr>
              <w:t>for a feasibility study about how Station Road can be opened up for retail</w:t>
            </w:r>
            <w:r w:rsidR="006F7A74">
              <w:rPr>
                <w:rFonts w:ascii="Verdana" w:hAnsi="Verdana" w:cs="Arial"/>
                <w:bCs/>
              </w:rPr>
              <w:t>/ business</w:t>
            </w:r>
            <w:r w:rsidR="00E72DF4">
              <w:rPr>
                <w:rFonts w:ascii="Verdana" w:hAnsi="Verdana" w:cs="Arial"/>
                <w:bCs/>
              </w:rPr>
              <w:t xml:space="preserve">. </w:t>
            </w:r>
          </w:p>
          <w:p w14:paraId="61585820" w14:textId="3C2777C6" w:rsidR="00165AB7" w:rsidRPr="000B3143" w:rsidRDefault="00165AB7" w:rsidP="0024041D">
            <w:pPr>
              <w:rPr>
                <w:rFonts w:ascii="Verdana" w:hAnsi="Verdana" w:cs="Arial"/>
                <w:bCs/>
              </w:rPr>
            </w:pPr>
          </w:p>
        </w:tc>
        <w:tc>
          <w:tcPr>
            <w:tcW w:w="972" w:type="dxa"/>
          </w:tcPr>
          <w:p w14:paraId="1539A45C" w14:textId="77777777" w:rsidR="000B3143" w:rsidRPr="00F62D67" w:rsidRDefault="000B3143" w:rsidP="005D332B">
            <w:pPr>
              <w:rPr>
                <w:rFonts w:ascii="Verdana" w:hAnsi="Verdana"/>
              </w:rPr>
            </w:pPr>
          </w:p>
        </w:tc>
      </w:tr>
      <w:tr w:rsidR="00226634" w:rsidRPr="00F62D67" w14:paraId="14421A6C" w14:textId="77777777" w:rsidTr="005D332B">
        <w:tc>
          <w:tcPr>
            <w:tcW w:w="673" w:type="dxa"/>
          </w:tcPr>
          <w:p w14:paraId="1BF728C3" w14:textId="77C5DA2B" w:rsidR="00226634" w:rsidRPr="00F62D67" w:rsidRDefault="0067025D" w:rsidP="005D332B">
            <w:pPr>
              <w:rPr>
                <w:rFonts w:ascii="Verdana" w:hAnsi="Verdana"/>
              </w:rPr>
            </w:pPr>
            <w:r>
              <w:rPr>
                <w:rFonts w:ascii="Verdana" w:hAnsi="Verdana"/>
              </w:rPr>
              <w:t>5</w:t>
            </w:r>
            <w:r w:rsidR="00226634" w:rsidRPr="00F62D67">
              <w:rPr>
                <w:rFonts w:ascii="Verdana" w:hAnsi="Verdana"/>
              </w:rPr>
              <w:t>.</w:t>
            </w:r>
          </w:p>
        </w:tc>
        <w:tc>
          <w:tcPr>
            <w:tcW w:w="8386" w:type="dxa"/>
          </w:tcPr>
          <w:p w14:paraId="73E37656" w14:textId="77777777" w:rsidR="00226634" w:rsidRPr="00380197" w:rsidRDefault="00226634" w:rsidP="005D332B">
            <w:pPr>
              <w:rPr>
                <w:rFonts w:ascii="Verdana" w:hAnsi="Verdana" w:cs="Arial"/>
                <w:b/>
              </w:rPr>
            </w:pPr>
            <w:r w:rsidRPr="00F12E64">
              <w:rPr>
                <w:rFonts w:ascii="Verdana" w:hAnsi="Verdana" w:cs="Arial"/>
                <w:b/>
              </w:rPr>
              <w:t>SABEF Coastal Communities Fund</w:t>
            </w:r>
            <w:r>
              <w:rPr>
                <w:rFonts w:ascii="Verdana" w:hAnsi="Verdana" w:cs="Arial"/>
                <w:b/>
              </w:rPr>
              <w:t xml:space="preserve"> (CCF)</w:t>
            </w:r>
          </w:p>
          <w:p w14:paraId="783FB59A" w14:textId="77777777" w:rsidR="00226634" w:rsidRDefault="00226634" w:rsidP="005D332B">
            <w:pPr>
              <w:rPr>
                <w:rFonts w:ascii="Verdana" w:hAnsi="Verdana"/>
              </w:rPr>
            </w:pPr>
          </w:p>
          <w:p w14:paraId="3F26D898" w14:textId="6CE506D9" w:rsidR="00226634" w:rsidRDefault="00226634" w:rsidP="005D332B">
            <w:pPr>
              <w:rPr>
                <w:rFonts w:ascii="Verdana" w:hAnsi="Verdana"/>
              </w:rPr>
            </w:pPr>
            <w:r>
              <w:rPr>
                <w:rFonts w:ascii="Verdana" w:hAnsi="Verdana"/>
              </w:rPr>
              <w:t xml:space="preserve">N </w:t>
            </w:r>
            <w:proofErr w:type="spellStart"/>
            <w:r>
              <w:rPr>
                <w:rFonts w:ascii="Verdana" w:hAnsi="Verdana"/>
              </w:rPr>
              <w:t>Hotchin</w:t>
            </w:r>
            <w:r w:rsidR="008B31F1">
              <w:rPr>
                <w:rFonts w:ascii="Verdana" w:hAnsi="Verdana"/>
              </w:rPr>
              <w:t>’s</w:t>
            </w:r>
            <w:proofErr w:type="spellEnd"/>
            <w:r w:rsidR="008B31F1">
              <w:rPr>
                <w:rFonts w:ascii="Verdana" w:hAnsi="Verdana"/>
              </w:rPr>
              <w:t xml:space="preserve"> </w:t>
            </w:r>
            <w:r>
              <w:rPr>
                <w:rFonts w:ascii="Verdana" w:hAnsi="Verdana"/>
              </w:rPr>
              <w:t>Project Highlight Report</w:t>
            </w:r>
            <w:r w:rsidR="008B31F1">
              <w:rPr>
                <w:rFonts w:ascii="Verdana" w:hAnsi="Verdana"/>
              </w:rPr>
              <w:t xml:space="preserve"> had been circulated with the agenda</w:t>
            </w:r>
            <w:r>
              <w:rPr>
                <w:rFonts w:ascii="Verdana" w:hAnsi="Verdana"/>
              </w:rPr>
              <w:t xml:space="preserve">. Main points are highlighted </w:t>
            </w:r>
            <w:r w:rsidR="008B31F1">
              <w:rPr>
                <w:rFonts w:ascii="Verdana" w:hAnsi="Verdana"/>
              </w:rPr>
              <w:t>there</w:t>
            </w:r>
            <w:r>
              <w:rPr>
                <w:rFonts w:ascii="Verdana" w:hAnsi="Verdana"/>
              </w:rPr>
              <w:t>.</w:t>
            </w:r>
          </w:p>
          <w:p w14:paraId="50501E9A" w14:textId="7F5E7D5D" w:rsidR="00226634" w:rsidRDefault="00226634" w:rsidP="005D332B">
            <w:pPr>
              <w:rPr>
                <w:rFonts w:ascii="Verdana" w:hAnsi="Verdana"/>
              </w:rPr>
            </w:pPr>
          </w:p>
          <w:p w14:paraId="66FC6666" w14:textId="335D5EF4" w:rsidR="006F7A74" w:rsidRDefault="006F7A74" w:rsidP="005D332B">
            <w:pPr>
              <w:rPr>
                <w:rFonts w:ascii="Verdana" w:hAnsi="Verdana"/>
              </w:rPr>
            </w:pPr>
            <w:r>
              <w:rPr>
                <w:rFonts w:ascii="Verdana" w:hAnsi="Verdana"/>
              </w:rPr>
              <w:t xml:space="preserve">PFA evaluation of the Austell Project </w:t>
            </w:r>
            <w:r w:rsidR="001F0883">
              <w:rPr>
                <w:rFonts w:ascii="Verdana" w:hAnsi="Verdana"/>
              </w:rPr>
              <w:t xml:space="preserve">was circulated. PFA </w:t>
            </w:r>
            <w:r>
              <w:rPr>
                <w:rFonts w:ascii="Verdana" w:hAnsi="Verdana"/>
              </w:rPr>
              <w:t>produced a baseline document</w:t>
            </w:r>
            <w:r w:rsidR="00301B3B">
              <w:rPr>
                <w:rFonts w:ascii="Verdana" w:hAnsi="Verdana"/>
              </w:rPr>
              <w:t xml:space="preserve"> just before </w:t>
            </w:r>
            <w:r w:rsidR="009E5666">
              <w:rPr>
                <w:rFonts w:ascii="Verdana" w:hAnsi="Verdana"/>
              </w:rPr>
              <w:t>Covid</w:t>
            </w:r>
            <w:r w:rsidR="001F0883">
              <w:rPr>
                <w:rFonts w:ascii="Verdana" w:hAnsi="Verdana"/>
              </w:rPr>
              <w:t xml:space="preserve"> and an evaluation of the project more recently through surveys and interviews</w:t>
            </w:r>
            <w:r w:rsidR="009E5666">
              <w:rPr>
                <w:rFonts w:ascii="Verdana" w:hAnsi="Verdana"/>
              </w:rPr>
              <w:t>.</w:t>
            </w:r>
            <w:r>
              <w:rPr>
                <w:rFonts w:ascii="Verdana" w:hAnsi="Verdana"/>
              </w:rPr>
              <w:t xml:space="preserve"> </w:t>
            </w:r>
            <w:r w:rsidR="001F0883">
              <w:rPr>
                <w:rFonts w:ascii="Verdana" w:hAnsi="Verdana"/>
              </w:rPr>
              <w:t xml:space="preserve">The main findings are highlighted in paragraph </w:t>
            </w:r>
            <w:r w:rsidR="00301B3B">
              <w:rPr>
                <w:rFonts w:ascii="Verdana" w:hAnsi="Verdana"/>
              </w:rPr>
              <w:t>1.2.5</w:t>
            </w:r>
            <w:r w:rsidR="001F0883">
              <w:rPr>
                <w:rFonts w:ascii="Verdana" w:hAnsi="Verdana"/>
              </w:rPr>
              <w:t>:</w:t>
            </w:r>
            <w:r w:rsidR="00992FBD">
              <w:rPr>
                <w:rFonts w:ascii="Verdana" w:hAnsi="Verdana"/>
              </w:rPr>
              <w:t xml:space="preserve"> </w:t>
            </w:r>
          </w:p>
          <w:p w14:paraId="7B5C2E69" w14:textId="1A6D6C6E" w:rsidR="001F0883" w:rsidRPr="001F0883" w:rsidRDefault="001F0883" w:rsidP="005D332B">
            <w:pPr>
              <w:rPr>
                <w:rFonts w:ascii="Verdana" w:hAnsi="Verdana"/>
              </w:rPr>
            </w:pPr>
          </w:p>
          <w:p w14:paraId="32993333" w14:textId="77777777" w:rsidR="001F0883" w:rsidRPr="001F0883" w:rsidRDefault="001F0883" w:rsidP="005D332B">
            <w:pPr>
              <w:rPr>
                <w:rFonts w:ascii="Verdana" w:hAnsi="Verdana"/>
                <w:i/>
                <w:iCs/>
              </w:rPr>
            </w:pPr>
            <w:r w:rsidRPr="001F0883">
              <w:rPr>
                <w:rFonts w:ascii="Verdana" w:hAnsi="Verdana"/>
                <w:i/>
                <w:iCs/>
              </w:rPr>
              <w:t xml:space="preserve">This evaluation aimed to assess the relevance/context, progress, delivery and management, impacts and value for money and identify lessons learned to inform relevant future delivery. In conclusion, the headline findings are: </w:t>
            </w:r>
          </w:p>
          <w:p w14:paraId="5E92746C" w14:textId="4CFE07FC" w:rsidR="001F0883" w:rsidRPr="001F0883" w:rsidRDefault="001F0883" w:rsidP="001F0883">
            <w:pPr>
              <w:pStyle w:val="ListParagraph"/>
              <w:numPr>
                <w:ilvl w:val="0"/>
                <w:numId w:val="26"/>
              </w:numPr>
              <w:rPr>
                <w:rFonts w:ascii="Verdana" w:hAnsi="Verdana"/>
                <w:i/>
                <w:iCs/>
              </w:rPr>
            </w:pPr>
            <w:r w:rsidRPr="001F0883">
              <w:rPr>
                <w:rFonts w:ascii="Verdana" w:hAnsi="Verdana"/>
                <w:i/>
                <w:iCs/>
              </w:rPr>
              <w:t xml:space="preserve">The St Austell community has noticed and valued the Austell Project </w:t>
            </w:r>
          </w:p>
          <w:p w14:paraId="32816D55" w14:textId="37C87853" w:rsidR="001F0883" w:rsidRPr="001F0883" w:rsidRDefault="001F0883" w:rsidP="001F0883">
            <w:pPr>
              <w:pStyle w:val="ListParagraph"/>
              <w:numPr>
                <w:ilvl w:val="0"/>
                <w:numId w:val="26"/>
              </w:numPr>
              <w:rPr>
                <w:rFonts w:ascii="Verdana" w:hAnsi="Verdana"/>
                <w:i/>
                <w:iCs/>
              </w:rPr>
            </w:pPr>
            <w:r w:rsidRPr="001F0883">
              <w:rPr>
                <w:rFonts w:ascii="Verdana" w:hAnsi="Verdana"/>
                <w:i/>
                <w:iCs/>
              </w:rPr>
              <w:t xml:space="preserve">Business owners think that St Austell is future-driven but many have not noticed improvements over the last two years </w:t>
            </w:r>
          </w:p>
          <w:p w14:paraId="4500D7D9" w14:textId="2FC5AA3A" w:rsidR="001F0883" w:rsidRPr="001F0883" w:rsidRDefault="001F0883" w:rsidP="001F0883">
            <w:pPr>
              <w:pStyle w:val="ListParagraph"/>
              <w:numPr>
                <w:ilvl w:val="0"/>
                <w:numId w:val="26"/>
              </w:numPr>
              <w:rPr>
                <w:rFonts w:ascii="Verdana" w:hAnsi="Verdana"/>
                <w:i/>
                <w:iCs/>
              </w:rPr>
            </w:pPr>
            <w:r w:rsidRPr="001F0883">
              <w:rPr>
                <w:rFonts w:ascii="Verdana" w:hAnsi="Verdana"/>
                <w:i/>
                <w:iCs/>
              </w:rPr>
              <w:t xml:space="preserve">Stakeholders unanimously agree that the Austell project has been a success and has made a positive contribution to the town and wider area </w:t>
            </w:r>
          </w:p>
          <w:p w14:paraId="6B139780" w14:textId="0F2845BE" w:rsidR="001F0883" w:rsidRPr="001F0883" w:rsidRDefault="001F0883" w:rsidP="001F0883">
            <w:pPr>
              <w:pStyle w:val="ListParagraph"/>
              <w:numPr>
                <w:ilvl w:val="0"/>
                <w:numId w:val="26"/>
              </w:numPr>
              <w:rPr>
                <w:rFonts w:ascii="Verdana" w:hAnsi="Verdana"/>
                <w:i/>
                <w:iCs/>
              </w:rPr>
            </w:pPr>
            <w:r w:rsidRPr="001F0883">
              <w:rPr>
                <w:rFonts w:ascii="Verdana" w:hAnsi="Verdana"/>
                <w:i/>
                <w:iCs/>
              </w:rPr>
              <w:t xml:space="preserve">Stakeholders state that it is early for economic benefits to accrue but feel that local businesses and the tourism industry have benefitted </w:t>
            </w:r>
          </w:p>
          <w:p w14:paraId="6C21EBD0" w14:textId="4B6D1652" w:rsidR="001F0883" w:rsidRPr="001F0883" w:rsidRDefault="001F0883" w:rsidP="001F0883">
            <w:pPr>
              <w:pStyle w:val="ListParagraph"/>
              <w:numPr>
                <w:ilvl w:val="0"/>
                <w:numId w:val="26"/>
              </w:numPr>
              <w:rPr>
                <w:rFonts w:ascii="Verdana" w:hAnsi="Verdana"/>
                <w:i/>
                <w:iCs/>
              </w:rPr>
            </w:pPr>
            <w:r w:rsidRPr="001F0883">
              <w:rPr>
                <w:rFonts w:ascii="Verdana" w:hAnsi="Verdana"/>
                <w:i/>
                <w:iCs/>
              </w:rPr>
              <w:t>Stakeholders agree that the Austell Project offers good value for money</w:t>
            </w:r>
          </w:p>
          <w:p w14:paraId="72E57C38" w14:textId="6C606A78" w:rsidR="001F0883" w:rsidRPr="001F0883" w:rsidRDefault="001F0883" w:rsidP="005D332B">
            <w:pPr>
              <w:rPr>
                <w:rFonts w:ascii="Verdana" w:hAnsi="Verdana"/>
                <w:i/>
                <w:iCs/>
              </w:rPr>
            </w:pPr>
            <w:r w:rsidRPr="001F0883">
              <w:rPr>
                <w:rFonts w:ascii="Verdana" w:hAnsi="Verdana"/>
                <w:i/>
                <w:iCs/>
              </w:rPr>
              <w:t>The project is still very relevant and stakeholders are adamant the project should continue. The progress achieved by the project has been good and well managed. Most of the direct outcomes that the project set out to achieve have been successfully completed, though it has not been possible to measure the indirect impacts, such as indirect jobs created and jobs safeguarded, at this stage but overall feedback has been positive from residents, stakeholders and partners. It is felt that some of the benefits may take a while to accrue. Stakeholders asserted that the Austell project was good value for money and has created important intangible assets which has helped to restore pride in St Austell through good community engagement.</w:t>
            </w:r>
          </w:p>
          <w:p w14:paraId="3720A93B" w14:textId="7B0907F5" w:rsidR="00992FBD" w:rsidRDefault="00992FBD" w:rsidP="005D332B">
            <w:pPr>
              <w:rPr>
                <w:rFonts w:ascii="Verdana" w:hAnsi="Verdana"/>
              </w:rPr>
            </w:pPr>
          </w:p>
          <w:p w14:paraId="248345CE" w14:textId="0163DD8D" w:rsidR="00992FBD" w:rsidRDefault="001F0883" w:rsidP="005D332B">
            <w:pPr>
              <w:rPr>
                <w:rFonts w:ascii="Verdana" w:hAnsi="Verdana"/>
              </w:rPr>
            </w:pPr>
            <w:r>
              <w:rPr>
                <w:rFonts w:ascii="Verdana" w:hAnsi="Verdana"/>
              </w:rPr>
              <w:t xml:space="preserve">The report also identifies </w:t>
            </w:r>
            <w:r w:rsidR="002977FC">
              <w:rPr>
                <w:rFonts w:ascii="Verdana" w:hAnsi="Verdana"/>
              </w:rPr>
              <w:t xml:space="preserve">areas to </w:t>
            </w:r>
            <w:r>
              <w:rPr>
                <w:rFonts w:ascii="Verdana" w:hAnsi="Verdana"/>
              </w:rPr>
              <w:t>improve but is generally a g</w:t>
            </w:r>
            <w:r w:rsidR="00565572">
              <w:rPr>
                <w:rFonts w:ascii="Verdana" w:hAnsi="Verdana"/>
              </w:rPr>
              <w:t xml:space="preserve">ood position for future funding opportunities. </w:t>
            </w:r>
            <w:r>
              <w:rPr>
                <w:rFonts w:ascii="Verdana" w:hAnsi="Verdana"/>
              </w:rPr>
              <w:t>H Nicholson commented that there are a lot of new stakeholders around at the moment and there is a n</w:t>
            </w:r>
            <w:r w:rsidR="00AB232E">
              <w:rPr>
                <w:rFonts w:ascii="Verdana" w:hAnsi="Verdana"/>
              </w:rPr>
              <w:t xml:space="preserve">eed </w:t>
            </w:r>
            <w:r>
              <w:rPr>
                <w:rFonts w:ascii="Verdana" w:hAnsi="Verdana"/>
              </w:rPr>
              <w:t>publicise the positive findings of this report</w:t>
            </w:r>
            <w:r w:rsidR="005D6CC8">
              <w:rPr>
                <w:rFonts w:ascii="Verdana" w:hAnsi="Verdana"/>
              </w:rPr>
              <w:t>.</w:t>
            </w:r>
          </w:p>
          <w:p w14:paraId="3A763E34" w14:textId="653D2FBF" w:rsidR="005E7198" w:rsidRDefault="005E7198" w:rsidP="005D332B">
            <w:pPr>
              <w:rPr>
                <w:rFonts w:ascii="Verdana" w:hAnsi="Verdana"/>
              </w:rPr>
            </w:pPr>
          </w:p>
          <w:p w14:paraId="775DB0F0" w14:textId="6E14975E" w:rsidR="005E7198" w:rsidRDefault="001F0883" w:rsidP="005D332B">
            <w:pPr>
              <w:rPr>
                <w:rFonts w:ascii="Verdana" w:hAnsi="Verdana"/>
              </w:rPr>
            </w:pPr>
            <w:r>
              <w:rPr>
                <w:rFonts w:ascii="Verdana" w:hAnsi="Verdana"/>
              </w:rPr>
              <w:t>There are also o</w:t>
            </w:r>
            <w:r w:rsidR="005E7198">
              <w:rPr>
                <w:rFonts w:ascii="Verdana" w:hAnsi="Verdana"/>
              </w:rPr>
              <w:t xml:space="preserve">pportunities to join up </w:t>
            </w:r>
            <w:r>
              <w:rPr>
                <w:rFonts w:ascii="Verdana" w:hAnsi="Verdana"/>
              </w:rPr>
              <w:t>communications and m</w:t>
            </w:r>
            <w:r w:rsidR="005E7198">
              <w:rPr>
                <w:rFonts w:ascii="Verdana" w:hAnsi="Verdana"/>
              </w:rPr>
              <w:t>arketing between West Car</w:t>
            </w:r>
            <w:r w:rsidR="00AF4B4D">
              <w:rPr>
                <w:rFonts w:ascii="Verdana" w:hAnsi="Verdana"/>
              </w:rPr>
              <w:t>cl</w:t>
            </w:r>
            <w:r w:rsidR="005E7198">
              <w:rPr>
                <w:rFonts w:ascii="Verdana" w:hAnsi="Verdana"/>
              </w:rPr>
              <w:t xml:space="preserve">aze, Carlyon Bay, </w:t>
            </w:r>
            <w:r>
              <w:rPr>
                <w:rFonts w:ascii="Verdana" w:hAnsi="Verdana"/>
              </w:rPr>
              <w:t xml:space="preserve">Cornwall </w:t>
            </w:r>
            <w:r w:rsidR="005E7198">
              <w:rPr>
                <w:rFonts w:ascii="Verdana" w:hAnsi="Verdana"/>
              </w:rPr>
              <w:t>College</w:t>
            </w:r>
            <w:r>
              <w:rPr>
                <w:rFonts w:ascii="Verdana" w:hAnsi="Verdana"/>
              </w:rPr>
              <w:t xml:space="preserve"> St Austell and the A390</w:t>
            </w:r>
            <w:r w:rsidR="001067B0">
              <w:rPr>
                <w:rFonts w:ascii="Verdana" w:hAnsi="Verdana"/>
              </w:rPr>
              <w:t xml:space="preserve"> link road. </w:t>
            </w:r>
          </w:p>
          <w:p w14:paraId="5B4A7FD4" w14:textId="5416CC0B" w:rsidR="001067B0" w:rsidRDefault="001067B0" w:rsidP="005D332B">
            <w:pPr>
              <w:rPr>
                <w:rFonts w:ascii="Verdana" w:hAnsi="Verdana"/>
              </w:rPr>
            </w:pPr>
          </w:p>
          <w:p w14:paraId="099EAEA5" w14:textId="6F3729AF" w:rsidR="001067B0" w:rsidRDefault="001F0883" w:rsidP="005D332B">
            <w:pPr>
              <w:rPr>
                <w:rFonts w:ascii="Verdana" w:hAnsi="Verdana"/>
              </w:rPr>
            </w:pPr>
            <w:r>
              <w:rPr>
                <w:rFonts w:ascii="Verdana" w:hAnsi="Verdana"/>
              </w:rPr>
              <w:t>The w</w:t>
            </w:r>
            <w:r w:rsidR="00864AED">
              <w:rPr>
                <w:rFonts w:ascii="Verdana" w:hAnsi="Verdana"/>
              </w:rPr>
              <w:t xml:space="preserve">ebsite </w:t>
            </w:r>
            <w:r>
              <w:rPr>
                <w:rFonts w:ascii="Verdana" w:hAnsi="Verdana"/>
              </w:rPr>
              <w:t>and social media feeds do</w:t>
            </w:r>
            <w:r w:rsidR="00864AED">
              <w:rPr>
                <w:rFonts w:ascii="Verdana" w:hAnsi="Verdana"/>
              </w:rPr>
              <w:t xml:space="preserve"> </w:t>
            </w:r>
            <w:r>
              <w:rPr>
                <w:rFonts w:ascii="Verdana" w:hAnsi="Verdana"/>
              </w:rPr>
              <w:t xml:space="preserve">already </w:t>
            </w:r>
            <w:r w:rsidR="00864AED">
              <w:rPr>
                <w:rFonts w:ascii="Verdana" w:hAnsi="Verdana"/>
              </w:rPr>
              <w:t>share and showcase</w:t>
            </w:r>
            <w:r>
              <w:rPr>
                <w:rFonts w:ascii="Verdana" w:hAnsi="Verdana"/>
              </w:rPr>
              <w:t xml:space="preserve"> from the Austell project</w:t>
            </w:r>
            <w:r w:rsidR="00864AED">
              <w:rPr>
                <w:rFonts w:ascii="Verdana" w:hAnsi="Verdana"/>
              </w:rPr>
              <w:t xml:space="preserve">. </w:t>
            </w:r>
            <w:r w:rsidR="0026796D">
              <w:rPr>
                <w:rFonts w:ascii="Verdana" w:hAnsi="Verdana"/>
              </w:rPr>
              <w:t>80 million people have been reached by media and social media over the lifetime of this project so far.</w:t>
            </w:r>
          </w:p>
          <w:p w14:paraId="4E6BCBEA" w14:textId="187AB96F" w:rsidR="00864AED" w:rsidRDefault="00864AED" w:rsidP="005D332B">
            <w:pPr>
              <w:rPr>
                <w:rFonts w:ascii="Verdana" w:hAnsi="Verdana"/>
              </w:rPr>
            </w:pPr>
          </w:p>
          <w:p w14:paraId="296331D3" w14:textId="3DB01A0B" w:rsidR="0047529B" w:rsidRDefault="0026796D" w:rsidP="005D332B">
            <w:pPr>
              <w:rPr>
                <w:rFonts w:ascii="Verdana" w:hAnsi="Verdana"/>
              </w:rPr>
            </w:pPr>
            <w:r>
              <w:rPr>
                <w:rFonts w:ascii="Verdana" w:hAnsi="Verdana"/>
              </w:rPr>
              <w:t xml:space="preserve">There are opportunities from the installation of the </w:t>
            </w:r>
            <w:r w:rsidR="00864AED">
              <w:rPr>
                <w:rFonts w:ascii="Verdana" w:hAnsi="Verdana"/>
              </w:rPr>
              <w:t>Earth Goddess</w:t>
            </w:r>
            <w:r>
              <w:rPr>
                <w:rFonts w:ascii="Verdana" w:hAnsi="Verdana"/>
              </w:rPr>
              <w:t xml:space="preserve"> and</w:t>
            </w:r>
          </w:p>
          <w:p w14:paraId="54FCB264" w14:textId="571C99EE" w:rsidR="006866CF" w:rsidRDefault="0026796D" w:rsidP="005D332B">
            <w:pPr>
              <w:rPr>
                <w:rFonts w:ascii="Verdana" w:hAnsi="Verdana"/>
              </w:rPr>
            </w:pPr>
            <w:r>
              <w:rPr>
                <w:rFonts w:ascii="Verdana" w:hAnsi="Verdana"/>
              </w:rPr>
              <w:lastRenderedPageBreak/>
              <w:t xml:space="preserve">St Austell </w:t>
            </w:r>
            <w:r w:rsidR="0047529B">
              <w:rPr>
                <w:rFonts w:ascii="Verdana" w:hAnsi="Verdana"/>
              </w:rPr>
              <w:t xml:space="preserve">College community </w:t>
            </w:r>
            <w:r>
              <w:rPr>
                <w:rFonts w:ascii="Verdana" w:hAnsi="Verdana"/>
              </w:rPr>
              <w:t xml:space="preserve">consultation </w:t>
            </w:r>
            <w:r w:rsidR="0047529B">
              <w:rPr>
                <w:rFonts w:ascii="Verdana" w:hAnsi="Verdana"/>
              </w:rPr>
              <w:t>event</w:t>
            </w:r>
            <w:r>
              <w:rPr>
                <w:rFonts w:ascii="Verdana" w:hAnsi="Verdana"/>
              </w:rPr>
              <w:t xml:space="preserve"> - </w:t>
            </w:r>
            <w:r w:rsidR="0047529B">
              <w:rPr>
                <w:rFonts w:ascii="Verdana" w:hAnsi="Verdana"/>
              </w:rPr>
              <w:t xml:space="preserve">this could be </w:t>
            </w:r>
            <w:r w:rsidR="006866CF">
              <w:rPr>
                <w:rFonts w:ascii="Verdana" w:hAnsi="Verdana"/>
              </w:rPr>
              <w:t>combined</w:t>
            </w:r>
            <w:r>
              <w:rPr>
                <w:rFonts w:ascii="Verdana" w:hAnsi="Verdana"/>
              </w:rPr>
              <w:t>.</w:t>
            </w:r>
          </w:p>
          <w:p w14:paraId="7F4A1DF1" w14:textId="77777777" w:rsidR="0026796D" w:rsidRDefault="0026796D" w:rsidP="005D332B">
            <w:pPr>
              <w:rPr>
                <w:rFonts w:ascii="Verdana" w:hAnsi="Verdana"/>
              </w:rPr>
            </w:pPr>
          </w:p>
          <w:p w14:paraId="650BDD1B" w14:textId="77777777" w:rsidR="0026796D" w:rsidRDefault="0026796D" w:rsidP="005D332B">
            <w:pPr>
              <w:rPr>
                <w:rFonts w:ascii="Verdana" w:hAnsi="Verdana"/>
              </w:rPr>
            </w:pPr>
            <w:r>
              <w:rPr>
                <w:rFonts w:ascii="Verdana" w:hAnsi="Verdana"/>
                <w:u w:val="single"/>
              </w:rPr>
              <w:t xml:space="preserve">Update on Phase </w:t>
            </w:r>
            <w:r w:rsidRPr="0026796D">
              <w:rPr>
                <w:rFonts w:ascii="Verdana" w:hAnsi="Verdana"/>
              </w:rPr>
              <w:t>1</w:t>
            </w:r>
          </w:p>
          <w:p w14:paraId="2FBCCCAA" w14:textId="7881DA8A" w:rsidR="006866CF" w:rsidRDefault="006866CF" w:rsidP="005D332B">
            <w:pPr>
              <w:rPr>
                <w:rFonts w:ascii="Verdana" w:hAnsi="Verdana"/>
              </w:rPr>
            </w:pPr>
            <w:r w:rsidRPr="0026796D">
              <w:rPr>
                <w:rFonts w:ascii="Verdana" w:hAnsi="Verdana"/>
              </w:rPr>
              <w:t>KRES</w:t>
            </w:r>
            <w:r w:rsidR="0070101C">
              <w:rPr>
                <w:rFonts w:ascii="Verdana" w:hAnsi="Verdana"/>
              </w:rPr>
              <w:t xml:space="preserve"> is a major project and it has to be </w:t>
            </w:r>
            <w:r w:rsidR="0026796D">
              <w:rPr>
                <w:rFonts w:ascii="Verdana" w:hAnsi="Verdana"/>
              </w:rPr>
              <w:t xml:space="preserve">installed </w:t>
            </w:r>
            <w:r w:rsidR="0070101C">
              <w:rPr>
                <w:rFonts w:ascii="Verdana" w:hAnsi="Verdana"/>
              </w:rPr>
              <w:t>with appropriate foundations</w:t>
            </w:r>
            <w:r w:rsidR="00C42BED">
              <w:rPr>
                <w:rFonts w:ascii="Verdana" w:hAnsi="Verdana"/>
              </w:rPr>
              <w:t xml:space="preserve">. </w:t>
            </w:r>
            <w:r w:rsidR="0026796D">
              <w:rPr>
                <w:rFonts w:ascii="Verdana" w:hAnsi="Verdana"/>
              </w:rPr>
              <w:t xml:space="preserve">The new owners of White River Place are supportive and investigative works are </w:t>
            </w:r>
            <w:r w:rsidR="00C42BED">
              <w:rPr>
                <w:rFonts w:ascii="Verdana" w:hAnsi="Verdana"/>
              </w:rPr>
              <w:t xml:space="preserve">planned for the </w:t>
            </w:r>
            <w:r w:rsidR="0026796D">
              <w:rPr>
                <w:rFonts w:ascii="Verdana" w:hAnsi="Verdana"/>
              </w:rPr>
              <w:t xml:space="preserve">area where the current </w:t>
            </w:r>
            <w:r w:rsidR="00C42BED">
              <w:rPr>
                <w:rFonts w:ascii="Verdana" w:hAnsi="Verdana"/>
              </w:rPr>
              <w:t>poppy planter</w:t>
            </w:r>
            <w:r w:rsidR="0026796D">
              <w:rPr>
                <w:rFonts w:ascii="Verdana" w:hAnsi="Verdana"/>
              </w:rPr>
              <w:t xml:space="preserve"> is located; </w:t>
            </w:r>
            <w:proofErr w:type="gramStart"/>
            <w:r w:rsidR="0026796D">
              <w:rPr>
                <w:rFonts w:ascii="Verdana" w:hAnsi="Verdana"/>
              </w:rPr>
              <w:t>this</w:t>
            </w:r>
            <w:r w:rsidR="00853E27">
              <w:rPr>
                <w:rFonts w:ascii="Verdana" w:hAnsi="Verdana"/>
              </w:rPr>
              <w:t xml:space="preserve"> needs</w:t>
            </w:r>
            <w:proofErr w:type="gramEnd"/>
            <w:r w:rsidR="00853E27">
              <w:rPr>
                <w:rFonts w:ascii="Verdana" w:hAnsi="Verdana"/>
              </w:rPr>
              <w:t xml:space="preserve"> removing. The base needs to be assessed for </w:t>
            </w:r>
            <w:r w:rsidR="00C90B6E">
              <w:rPr>
                <w:rFonts w:ascii="Verdana" w:hAnsi="Verdana"/>
              </w:rPr>
              <w:t xml:space="preserve">its structural integrity. </w:t>
            </w:r>
            <w:r w:rsidR="000742AA">
              <w:rPr>
                <w:rFonts w:ascii="Verdana" w:hAnsi="Verdana"/>
              </w:rPr>
              <w:t>The scul</w:t>
            </w:r>
            <w:r w:rsidR="00B046A2">
              <w:rPr>
                <w:rFonts w:ascii="Verdana" w:hAnsi="Verdana"/>
              </w:rPr>
              <w:t>p</w:t>
            </w:r>
            <w:r w:rsidR="000742AA">
              <w:rPr>
                <w:rFonts w:ascii="Verdana" w:hAnsi="Verdana"/>
              </w:rPr>
              <w:t xml:space="preserve">ture needs to be placed </w:t>
            </w:r>
            <w:r w:rsidR="00B046A2">
              <w:rPr>
                <w:rFonts w:ascii="Verdana" w:hAnsi="Verdana"/>
              </w:rPr>
              <w:t xml:space="preserve">where there </w:t>
            </w:r>
            <w:proofErr w:type="gramStart"/>
            <w:r w:rsidR="00B046A2">
              <w:rPr>
                <w:rFonts w:ascii="Verdana" w:hAnsi="Verdana"/>
              </w:rPr>
              <w:t>is</w:t>
            </w:r>
            <w:proofErr w:type="gramEnd"/>
            <w:r w:rsidR="00B046A2">
              <w:rPr>
                <w:rFonts w:ascii="Verdana" w:hAnsi="Verdana"/>
              </w:rPr>
              <w:t xml:space="preserve"> no water tanks, </w:t>
            </w:r>
            <w:r w:rsidR="0026796D">
              <w:rPr>
                <w:rFonts w:ascii="Verdana" w:hAnsi="Verdana"/>
              </w:rPr>
              <w:t>utilities</w:t>
            </w:r>
            <w:r w:rsidR="00B046A2">
              <w:rPr>
                <w:rFonts w:ascii="Verdana" w:hAnsi="Verdana"/>
              </w:rPr>
              <w:t xml:space="preserve"> etc. </w:t>
            </w:r>
            <w:r w:rsidR="0026796D">
              <w:rPr>
                <w:rFonts w:ascii="Verdana" w:hAnsi="Verdana"/>
              </w:rPr>
              <w:t>The current timetable is l</w:t>
            </w:r>
            <w:r w:rsidR="00B046A2">
              <w:rPr>
                <w:rFonts w:ascii="Verdana" w:hAnsi="Verdana"/>
              </w:rPr>
              <w:t xml:space="preserve">ikely to </w:t>
            </w:r>
            <w:r w:rsidR="0026796D">
              <w:rPr>
                <w:rFonts w:ascii="Verdana" w:hAnsi="Verdana"/>
              </w:rPr>
              <w:t>be</w:t>
            </w:r>
            <w:r w:rsidR="00B046A2">
              <w:rPr>
                <w:rFonts w:ascii="Verdana" w:hAnsi="Verdana"/>
              </w:rPr>
              <w:t xml:space="preserve"> after Christmas</w:t>
            </w:r>
            <w:r w:rsidR="0026796D">
              <w:rPr>
                <w:rFonts w:ascii="Verdana" w:hAnsi="Verdana"/>
              </w:rPr>
              <w:t xml:space="preserve">, although the </w:t>
            </w:r>
            <w:r w:rsidR="00911C92">
              <w:rPr>
                <w:rFonts w:ascii="Verdana" w:hAnsi="Verdana"/>
              </w:rPr>
              <w:t>investigation</w:t>
            </w:r>
            <w:r w:rsidR="0026796D">
              <w:rPr>
                <w:rFonts w:ascii="Verdana" w:hAnsi="Verdana"/>
              </w:rPr>
              <w:t>s</w:t>
            </w:r>
            <w:r w:rsidR="00911C92">
              <w:rPr>
                <w:rFonts w:ascii="Verdana" w:hAnsi="Verdana"/>
              </w:rPr>
              <w:t xml:space="preserve"> will be before Christmas. </w:t>
            </w:r>
          </w:p>
          <w:p w14:paraId="70ADFEB0" w14:textId="7BB7132A" w:rsidR="006F7A74" w:rsidRDefault="006F7A74" w:rsidP="005D332B">
            <w:pPr>
              <w:rPr>
                <w:rFonts w:ascii="Verdana" w:hAnsi="Verdana"/>
              </w:rPr>
            </w:pPr>
          </w:p>
          <w:p w14:paraId="39673815" w14:textId="0EE4B170" w:rsidR="00911C92" w:rsidRDefault="00911C92" w:rsidP="005D332B">
            <w:pPr>
              <w:rPr>
                <w:rFonts w:ascii="Verdana" w:hAnsi="Verdana"/>
              </w:rPr>
            </w:pPr>
            <w:r>
              <w:rPr>
                <w:rFonts w:ascii="Verdana" w:hAnsi="Verdana"/>
              </w:rPr>
              <w:t>David Mach piece is planned for East Hill, likely to be in</w:t>
            </w:r>
            <w:r w:rsidR="0026796D">
              <w:rPr>
                <w:rFonts w:ascii="Verdana" w:hAnsi="Verdana"/>
              </w:rPr>
              <w:t>stalled in</w:t>
            </w:r>
            <w:r>
              <w:rPr>
                <w:rFonts w:ascii="Verdana" w:hAnsi="Verdana"/>
              </w:rPr>
              <w:t xml:space="preserve"> the </w:t>
            </w:r>
            <w:r w:rsidR="00B0043A">
              <w:rPr>
                <w:rFonts w:ascii="Verdana" w:hAnsi="Verdana"/>
              </w:rPr>
              <w:t xml:space="preserve">new year. Planning permission </w:t>
            </w:r>
            <w:r w:rsidR="0026796D">
              <w:rPr>
                <w:rFonts w:ascii="Verdana" w:hAnsi="Verdana"/>
              </w:rPr>
              <w:t>has had to be applied for</w:t>
            </w:r>
            <w:r w:rsidR="00B0043A">
              <w:rPr>
                <w:rFonts w:ascii="Verdana" w:hAnsi="Verdana"/>
              </w:rPr>
              <w:t xml:space="preserve">. Café Tengo is ready </w:t>
            </w:r>
            <w:r w:rsidR="0026796D">
              <w:rPr>
                <w:rFonts w:ascii="Verdana" w:hAnsi="Verdana"/>
              </w:rPr>
              <w:t xml:space="preserve">to have the </w:t>
            </w:r>
            <w:r w:rsidR="00B0043A">
              <w:rPr>
                <w:rFonts w:ascii="Verdana" w:hAnsi="Verdana"/>
              </w:rPr>
              <w:t>Hot</w:t>
            </w:r>
            <w:r w:rsidR="00BA7538">
              <w:rPr>
                <w:rFonts w:ascii="Verdana" w:hAnsi="Verdana"/>
              </w:rPr>
              <w:t xml:space="preserve"> Mess</w:t>
            </w:r>
            <w:r w:rsidR="0026796D">
              <w:rPr>
                <w:rFonts w:ascii="Verdana" w:hAnsi="Verdana"/>
              </w:rPr>
              <w:t xml:space="preserve"> installation now</w:t>
            </w:r>
            <w:r w:rsidR="00BA7538">
              <w:rPr>
                <w:rFonts w:ascii="Verdana" w:hAnsi="Verdana"/>
              </w:rPr>
              <w:t>.</w:t>
            </w:r>
          </w:p>
          <w:p w14:paraId="538268C6" w14:textId="4CFA4F1E" w:rsidR="00BA7538" w:rsidRDefault="00BA7538" w:rsidP="005D332B">
            <w:pPr>
              <w:rPr>
                <w:rFonts w:ascii="Verdana" w:hAnsi="Verdana"/>
              </w:rPr>
            </w:pPr>
          </w:p>
          <w:p w14:paraId="39BA0DE9" w14:textId="6C79B151" w:rsidR="00BA7538" w:rsidRDefault="00BA7538" w:rsidP="005D332B">
            <w:pPr>
              <w:rPr>
                <w:rFonts w:ascii="Verdana" w:hAnsi="Verdana"/>
              </w:rPr>
            </w:pPr>
            <w:r>
              <w:rPr>
                <w:rFonts w:ascii="Verdana" w:hAnsi="Verdana"/>
              </w:rPr>
              <w:t>Benches mosa</w:t>
            </w:r>
            <w:r w:rsidR="0026796D">
              <w:rPr>
                <w:rFonts w:ascii="Verdana" w:hAnsi="Verdana"/>
              </w:rPr>
              <w:t>i</w:t>
            </w:r>
            <w:r>
              <w:rPr>
                <w:rFonts w:ascii="Verdana" w:hAnsi="Verdana"/>
              </w:rPr>
              <w:t>c</w:t>
            </w:r>
            <w:r w:rsidR="0026796D">
              <w:rPr>
                <w:rFonts w:ascii="Verdana" w:hAnsi="Verdana"/>
              </w:rPr>
              <w:t>s</w:t>
            </w:r>
            <w:r>
              <w:rPr>
                <w:rFonts w:ascii="Verdana" w:hAnsi="Verdana"/>
              </w:rPr>
              <w:t xml:space="preserve"> </w:t>
            </w:r>
            <w:r w:rsidR="0026796D">
              <w:rPr>
                <w:rFonts w:ascii="Verdana" w:hAnsi="Verdana"/>
              </w:rPr>
              <w:t>are now complete and the next stage is to find a suitable manufacturer</w:t>
            </w:r>
            <w:r>
              <w:rPr>
                <w:rFonts w:ascii="Verdana" w:hAnsi="Verdana"/>
              </w:rPr>
              <w:t>.</w:t>
            </w:r>
          </w:p>
          <w:p w14:paraId="224757ED" w14:textId="78BB62FA" w:rsidR="004F3FF2" w:rsidRDefault="004F3FF2" w:rsidP="005D332B">
            <w:pPr>
              <w:rPr>
                <w:rFonts w:ascii="Verdana" w:hAnsi="Verdana"/>
                <w:u w:val="single"/>
              </w:rPr>
            </w:pPr>
          </w:p>
          <w:p w14:paraId="47D10D93" w14:textId="28BCB899" w:rsidR="009C3063" w:rsidRDefault="009C3063" w:rsidP="005D332B">
            <w:pPr>
              <w:rPr>
                <w:rFonts w:ascii="Verdana" w:hAnsi="Verdana"/>
                <w:u w:val="single"/>
              </w:rPr>
            </w:pPr>
            <w:r>
              <w:rPr>
                <w:rFonts w:ascii="Verdana" w:hAnsi="Verdana"/>
                <w:u w:val="single"/>
              </w:rPr>
              <w:t>Phase 2</w:t>
            </w:r>
            <w:r w:rsidR="00E83400">
              <w:rPr>
                <w:rFonts w:ascii="Verdana" w:hAnsi="Verdana"/>
                <w:u w:val="single"/>
              </w:rPr>
              <w:t xml:space="preserve"> </w:t>
            </w:r>
            <w:r w:rsidR="00E83400" w:rsidRPr="00E83400">
              <w:rPr>
                <w:rFonts w:ascii="Verdana" w:hAnsi="Verdana"/>
              </w:rPr>
              <w:t>Original masterplan is still be deli</w:t>
            </w:r>
            <w:r w:rsidR="00E83400">
              <w:rPr>
                <w:rFonts w:ascii="Verdana" w:hAnsi="Verdana"/>
              </w:rPr>
              <w:t>v</w:t>
            </w:r>
            <w:r w:rsidR="00E83400" w:rsidRPr="00E83400">
              <w:rPr>
                <w:rFonts w:ascii="Verdana" w:hAnsi="Verdana"/>
              </w:rPr>
              <w:t xml:space="preserve">ered through the </w:t>
            </w:r>
            <w:r w:rsidR="00E83400">
              <w:rPr>
                <w:rFonts w:ascii="Verdana" w:hAnsi="Verdana"/>
              </w:rPr>
              <w:t>c</w:t>
            </w:r>
            <w:r w:rsidR="00E83400" w:rsidRPr="00E83400">
              <w:rPr>
                <w:rFonts w:ascii="Verdana" w:hAnsi="Verdana"/>
              </w:rPr>
              <w:t>urrent projects.</w:t>
            </w:r>
          </w:p>
          <w:p w14:paraId="057497A2" w14:textId="77777777" w:rsidR="009C3063" w:rsidRDefault="009C3063" w:rsidP="005D332B">
            <w:pPr>
              <w:rPr>
                <w:rFonts w:ascii="Verdana" w:hAnsi="Verdana"/>
                <w:u w:val="single"/>
              </w:rPr>
            </w:pPr>
          </w:p>
          <w:p w14:paraId="09819F5B" w14:textId="106966CA" w:rsidR="00270E31" w:rsidRDefault="00270E31" w:rsidP="005D332B">
            <w:pPr>
              <w:rPr>
                <w:rFonts w:ascii="Verdana" w:hAnsi="Verdana"/>
                <w:u w:val="single"/>
              </w:rPr>
            </w:pPr>
            <w:r w:rsidRPr="00270E31">
              <w:rPr>
                <w:rFonts w:ascii="Verdana" w:hAnsi="Verdana"/>
                <w:u w:val="single"/>
              </w:rPr>
              <w:t>Financial update</w:t>
            </w:r>
          </w:p>
          <w:p w14:paraId="46C63940" w14:textId="2A04FE2E" w:rsidR="00226634" w:rsidRDefault="0026796D" w:rsidP="000D58DD">
            <w:pPr>
              <w:rPr>
                <w:rFonts w:ascii="Verdana" w:hAnsi="Verdana"/>
              </w:rPr>
            </w:pPr>
            <w:r>
              <w:rPr>
                <w:rFonts w:ascii="Verdana" w:hAnsi="Verdana"/>
              </w:rPr>
              <w:t>The original budget shou</w:t>
            </w:r>
            <w:r w:rsidR="0058180D">
              <w:rPr>
                <w:rFonts w:ascii="Verdana" w:hAnsi="Verdana"/>
              </w:rPr>
              <w:t xml:space="preserve">ld have finished by March 2021. </w:t>
            </w:r>
            <w:r>
              <w:rPr>
                <w:rFonts w:ascii="Verdana" w:hAnsi="Verdana"/>
              </w:rPr>
              <w:t xml:space="preserve">Due to </w:t>
            </w:r>
            <w:proofErr w:type="gramStart"/>
            <w:r>
              <w:rPr>
                <w:rFonts w:ascii="Verdana" w:hAnsi="Verdana"/>
              </w:rPr>
              <w:t>delays</w:t>
            </w:r>
            <w:proofErr w:type="gramEnd"/>
            <w:r>
              <w:rPr>
                <w:rFonts w:ascii="Verdana" w:hAnsi="Verdana"/>
              </w:rPr>
              <w:t xml:space="preserve"> there is a risk that this may go into another</w:t>
            </w:r>
            <w:r w:rsidR="0058180D">
              <w:rPr>
                <w:rFonts w:ascii="Verdana" w:hAnsi="Verdana"/>
              </w:rPr>
              <w:t xml:space="preserve"> financial year. </w:t>
            </w:r>
            <w:r>
              <w:rPr>
                <w:rFonts w:ascii="Verdana" w:hAnsi="Verdana"/>
              </w:rPr>
              <w:t>There is sufficient m</w:t>
            </w:r>
            <w:r w:rsidR="0058180D">
              <w:rPr>
                <w:rFonts w:ascii="Verdana" w:hAnsi="Verdana"/>
              </w:rPr>
              <w:t>oney available to cover the last two projects – KRES and David Mach</w:t>
            </w:r>
            <w:r>
              <w:rPr>
                <w:rFonts w:ascii="Verdana" w:hAnsi="Verdana"/>
              </w:rPr>
              <w:t>.</w:t>
            </w:r>
            <w:r w:rsidR="0058180D">
              <w:rPr>
                <w:rFonts w:ascii="Verdana" w:hAnsi="Verdana"/>
              </w:rPr>
              <w:t xml:space="preserve"> £220,000 </w:t>
            </w:r>
            <w:r>
              <w:rPr>
                <w:rFonts w:ascii="Verdana" w:hAnsi="Verdana"/>
              </w:rPr>
              <w:t xml:space="preserve">is </w:t>
            </w:r>
            <w:r w:rsidR="0058180D">
              <w:rPr>
                <w:rFonts w:ascii="Verdana" w:hAnsi="Verdana"/>
              </w:rPr>
              <w:t>still left.</w:t>
            </w:r>
          </w:p>
          <w:p w14:paraId="15B05A52" w14:textId="2985AA06" w:rsidR="0058180D" w:rsidRDefault="0058180D" w:rsidP="000D58DD">
            <w:pPr>
              <w:rPr>
                <w:rFonts w:ascii="Verdana" w:hAnsi="Verdana"/>
              </w:rPr>
            </w:pPr>
          </w:p>
          <w:p w14:paraId="07D85E6E" w14:textId="1A2DE988" w:rsidR="0058180D" w:rsidRDefault="0026796D" w:rsidP="000D58DD">
            <w:pPr>
              <w:rPr>
                <w:rFonts w:ascii="Verdana" w:hAnsi="Verdana"/>
              </w:rPr>
            </w:pPr>
            <w:r>
              <w:rPr>
                <w:rFonts w:ascii="Verdana" w:hAnsi="Verdana"/>
              </w:rPr>
              <w:t>The a</w:t>
            </w:r>
            <w:r w:rsidR="0058180D">
              <w:rPr>
                <w:rFonts w:ascii="Verdana" w:hAnsi="Verdana"/>
              </w:rPr>
              <w:t>udit</w:t>
            </w:r>
            <w:r w:rsidR="005519EC">
              <w:rPr>
                <w:rFonts w:ascii="Verdana" w:hAnsi="Verdana"/>
              </w:rPr>
              <w:t xml:space="preserve"> </w:t>
            </w:r>
            <w:r>
              <w:rPr>
                <w:rFonts w:ascii="Verdana" w:hAnsi="Verdana"/>
              </w:rPr>
              <w:t xml:space="preserve">was </w:t>
            </w:r>
            <w:r w:rsidR="005519EC">
              <w:rPr>
                <w:rFonts w:ascii="Verdana" w:hAnsi="Verdana"/>
              </w:rPr>
              <w:t>submitted by 31 August to MHCLG</w:t>
            </w:r>
            <w:r>
              <w:rPr>
                <w:rFonts w:ascii="Verdana" w:hAnsi="Verdana"/>
              </w:rPr>
              <w:t xml:space="preserve"> and a </w:t>
            </w:r>
            <w:r w:rsidR="005519EC">
              <w:rPr>
                <w:rFonts w:ascii="Verdana" w:hAnsi="Verdana"/>
              </w:rPr>
              <w:t xml:space="preserve">6 monthly report </w:t>
            </w:r>
            <w:r>
              <w:rPr>
                <w:rFonts w:ascii="Verdana" w:hAnsi="Verdana"/>
              </w:rPr>
              <w:t xml:space="preserve">has also been </w:t>
            </w:r>
            <w:r w:rsidR="005519EC">
              <w:rPr>
                <w:rFonts w:ascii="Verdana" w:hAnsi="Verdana"/>
              </w:rPr>
              <w:t>submitted</w:t>
            </w:r>
            <w:r>
              <w:rPr>
                <w:rFonts w:ascii="Verdana" w:hAnsi="Verdana"/>
              </w:rPr>
              <w:t>.</w:t>
            </w:r>
            <w:r w:rsidR="00D85A32">
              <w:rPr>
                <w:rFonts w:ascii="Verdana" w:hAnsi="Verdana"/>
              </w:rPr>
              <w:t xml:space="preserve"> </w:t>
            </w:r>
            <w:r>
              <w:rPr>
                <w:rFonts w:ascii="Verdana" w:hAnsi="Verdana"/>
              </w:rPr>
              <w:t>For the first time, t</w:t>
            </w:r>
            <w:r w:rsidR="00D85A32">
              <w:rPr>
                <w:rFonts w:ascii="Verdana" w:hAnsi="Verdana"/>
              </w:rPr>
              <w:t xml:space="preserve">hey </w:t>
            </w:r>
            <w:r>
              <w:rPr>
                <w:rFonts w:ascii="Verdana" w:hAnsi="Verdana"/>
              </w:rPr>
              <w:t xml:space="preserve">have asked for a </w:t>
            </w:r>
            <w:r w:rsidR="00D85A32">
              <w:rPr>
                <w:rFonts w:ascii="Verdana" w:hAnsi="Verdana"/>
              </w:rPr>
              <w:t xml:space="preserve">verbal report in the next couple of months. </w:t>
            </w:r>
            <w:r>
              <w:rPr>
                <w:rFonts w:ascii="Verdana" w:hAnsi="Verdana"/>
              </w:rPr>
              <w:t xml:space="preserve">This is an opportunity to ask about the possibility of </w:t>
            </w:r>
            <w:r w:rsidR="002E7A7F">
              <w:rPr>
                <w:rFonts w:ascii="Verdana" w:hAnsi="Verdana"/>
              </w:rPr>
              <w:t>extending into next financial year</w:t>
            </w:r>
            <w:r>
              <w:rPr>
                <w:rFonts w:ascii="Verdana" w:hAnsi="Verdana"/>
              </w:rPr>
              <w:t xml:space="preserve"> </w:t>
            </w:r>
            <w:proofErr w:type="spellStart"/>
            <w:r>
              <w:rPr>
                <w:rFonts w:ascii="Verdana" w:hAnsi="Verdana"/>
              </w:rPr>
              <w:t>event</w:t>
            </w:r>
            <w:proofErr w:type="spellEnd"/>
            <w:r>
              <w:rPr>
                <w:rFonts w:ascii="Verdana" w:hAnsi="Verdana"/>
              </w:rPr>
              <w:t xml:space="preserve"> though the a</w:t>
            </w:r>
            <w:r w:rsidR="002E7A7F">
              <w:rPr>
                <w:rFonts w:ascii="Verdana" w:hAnsi="Verdana"/>
              </w:rPr>
              <w:t>im is to finish in March 2022.</w:t>
            </w:r>
            <w:r w:rsidR="004F1373">
              <w:rPr>
                <w:rFonts w:ascii="Verdana" w:hAnsi="Verdana"/>
              </w:rPr>
              <w:t xml:space="preserve"> All finance is committed but not spent</w:t>
            </w:r>
            <w:r>
              <w:rPr>
                <w:rFonts w:ascii="Verdana" w:hAnsi="Verdana"/>
              </w:rPr>
              <w:t xml:space="preserve"> so there is not a concern about clawback.</w:t>
            </w:r>
          </w:p>
          <w:p w14:paraId="7362FED2" w14:textId="77777777" w:rsidR="0058180D" w:rsidRDefault="0058180D" w:rsidP="000D58DD">
            <w:pPr>
              <w:rPr>
                <w:rFonts w:ascii="Verdana" w:hAnsi="Verdana"/>
              </w:rPr>
            </w:pPr>
          </w:p>
          <w:p w14:paraId="44063D24" w14:textId="69B26CEC" w:rsidR="005202AA" w:rsidRDefault="005202AA" w:rsidP="000D58DD">
            <w:pPr>
              <w:rPr>
                <w:rFonts w:ascii="Verdana" w:hAnsi="Verdana"/>
              </w:rPr>
            </w:pPr>
            <w:r>
              <w:rPr>
                <w:rFonts w:ascii="Verdana" w:hAnsi="Verdana"/>
              </w:rPr>
              <w:t>A</w:t>
            </w:r>
            <w:r w:rsidR="0026796D">
              <w:rPr>
                <w:rFonts w:ascii="Verdana" w:hAnsi="Verdana"/>
              </w:rPr>
              <w:t xml:space="preserve"> Chapman highlighted that extending into another financial year means that a</w:t>
            </w:r>
            <w:r>
              <w:rPr>
                <w:rFonts w:ascii="Verdana" w:hAnsi="Verdana"/>
              </w:rPr>
              <w:t xml:space="preserve">dditional costs are incurred </w:t>
            </w:r>
            <w:r w:rsidR="0026796D">
              <w:rPr>
                <w:rFonts w:ascii="Verdana" w:hAnsi="Verdana"/>
              </w:rPr>
              <w:t xml:space="preserve">such as audit fees and </w:t>
            </w:r>
            <w:r w:rsidR="00BB574B">
              <w:rPr>
                <w:rFonts w:ascii="Verdana" w:hAnsi="Verdana"/>
              </w:rPr>
              <w:t>staff costs</w:t>
            </w:r>
            <w:r w:rsidR="0026796D">
              <w:rPr>
                <w:rFonts w:ascii="Verdana" w:hAnsi="Verdana"/>
              </w:rPr>
              <w:t>.</w:t>
            </w:r>
          </w:p>
          <w:p w14:paraId="380C2360" w14:textId="37D6BC65" w:rsidR="005202AA" w:rsidRPr="005F3D7D" w:rsidRDefault="005202AA" w:rsidP="000D58DD">
            <w:pPr>
              <w:rPr>
                <w:rFonts w:ascii="Verdana" w:hAnsi="Verdana"/>
              </w:rPr>
            </w:pPr>
          </w:p>
        </w:tc>
        <w:tc>
          <w:tcPr>
            <w:tcW w:w="972" w:type="dxa"/>
          </w:tcPr>
          <w:p w14:paraId="0F049852" w14:textId="77777777" w:rsidR="00226634" w:rsidRDefault="00226634" w:rsidP="005D332B">
            <w:pPr>
              <w:rPr>
                <w:rFonts w:ascii="Verdana" w:hAnsi="Verdana"/>
              </w:rPr>
            </w:pPr>
          </w:p>
          <w:p w14:paraId="42DC3D39" w14:textId="77777777" w:rsidR="00F3611B" w:rsidRDefault="00F3611B" w:rsidP="005D332B">
            <w:pPr>
              <w:rPr>
                <w:rFonts w:ascii="Verdana" w:hAnsi="Verdana"/>
              </w:rPr>
            </w:pPr>
          </w:p>
          <w:p w14:paraId="3B6BD1BF" w14:textId="77777777" w:rsidR="00F3611B" w:rsidRDefault="00F3611B" w:rsidP="005D332B">
            <w:pPr>
              <w:rPr>
                <w:rFonts w:ascii="Verdana" w:hAnsi="Verdana"/>
              </w:rPr>
            </w:pPr>
          </w:p>
          <w:p w14:paraId="4E7E4E5B" w14:textId="77777777" w:rsidR="00F3611B" w:rsidRDefault="00F3611B" w:rsidP="005D332B">
            <w:pPr>
              <w:rPr>
                <w:rFonts w:ascii="Verdana" w:hAnsi="Verdana"/>
              </w:rPr>
            </w:pPr>
          </w:p>
          <w:p w14:paraId="42DE6E7F" w14:textId="77777777" w:rsidR="00E31C32" w:rsidRDefault="00E31C32" w:rsidP="005D332B">
            <w:pPr>
              <w:rPr>
                <w:rFonts w:ascii="Verdana" w:hAnsi="Verdana"/>
              </w:rPr>
            </w:pPr>
          </w:p>
          <w:p w14:paraId="786C817E" w14:textId="77777777" w:rsidR="00E31C32" w:rsidRDefault="00E31C32" w:rsidP="005D332B">
            <w:pPr>
              <w:rPr>
                <w:rFonts w:ascii="Verdana" w:hAnsi="Verdana"/>
              </w:rPr>
            </w:pPr>
          </w:p>
          <w:p w14:paraId="18171485" w14:textId="77777777" w:rsidR="00E31C32" w:rsidRDefault="00E31C32" w:rsidP="005D332B">
            <w:pPr>
              <w:rPr>
                <w:rFonts w:ascii="Verdana" w:hAnsi="Verdana"/>
              </w:rPr>
            </w:pPr>
          </w:p>
          <w:p w14:paraId="2E7526EB" w14:textId="77777777" w:rsidR="00E31C32" w:rsidRDefault="00E31C32" w:rsidP="005D332B">
            <w:pPr>
              <w:rPr>
                <w:rFonts w:ascii="Verdana" w:hAnsi="Verdana"/>
              </w:rPr>
            </w:pPr>
          </w:p>
          <w:p w14:paraId="6DB57C53" w14:textId="77777777" w:rsidR="00E31C32" w:rsidRDefault="00E31C32" w:rsidP="005D332B">
            <w:pPr>
              <w:rPr>
                <w:rFonts w:ascii="Verdana" w:hAnsi="Verdana"/>
              </w:rPr>
            </w:pPr>
          </w:p>
          <w:p w14:paraId="5A08EE96" w14:textId="77777777" w:rsidR="00E31C32" w:rsidRDefault="00E31C32" w:rsidP="005D332B">
            <w:pPr>
              <w:rPr>
                <w:rFonts w:ascii="Verdana" w:hAnsi="Verdana"/>
              </w:rPr>
            </w:pPr>
          </w:p>
          <w:p w14:paraId="1142437E" w14:textId="77777777" w:rsidR="00E31C32" w:rsidRDefault="00E31C32" w:rsidP="005D332B">
            <w:pPr>
              <w:rPr>
                <w:rFonts w:ascii="Verdana" w:hAnsi="Verdana"/>
              </w:rPr>
            </w:pPr>
          </w:p>
          <w:p w14:paraId="1BF73BBE" w14:textId="77777777" w:rsidR="00E31C32" w:rsidRDefault="00E31C32" w:rsidP="005D332B">
            <w:pPr>
              <w:rPr>
                <w:rFonts w:ascii="Verdana" w:hAnsi="Verdana"/>
              </w:rPr>
            </w:pPr>
          </w:p>
          <w:p w14:paraId="5FB2F63A" w14:textId="77777777" w:rsidR="00E31C32" w:rsidRDefault="00E31C32" w:rsidP="005D332B">
            <w:pPr>
              <w:rPr>
                <w:rFonts w:ascii="Verdana" w:hAnsi="Verdana"/>
              </w:rPr>
            </w:pPr>
          </w:p>
          <w:p w14:paraId="76A20AA2" w14:textId="77777777" w:rsidR="00A246B1" w:rsidRDefault="00A246B1" w:rsidP="005D332B">
            <w:pPr>
              <w:rPr>
                <w:rFonts w:ascii="Verdana" w:hAnsi="Verdana"/>
              </w:rPr>
            </w:pPr>
          </w:p>
          <w:p w14:paraId="06BF5A41" w14:textId="1F795656" w:rsidR="00A246B1" w:rsidRDefault="00A246B1" w:rsidP="005D332B">
            <w:pPr>
              <w:rPr>
                <w:rFonts w:ascii="Verdana" w:hAnsi="Verdana"/>
              </w:rPr>
            </w:pPr>
          </w:p>
          <w:p w14:paraId="44B5F9EF" w14:textId="6A778893" w:rsidR="00A246B1" w:rsidRPr="00F62D67" w:rsidRDefault="00A246B1" w:rsidP="005D332B">
            <w:pPr>
              <w:rPr>
                <w:rFonts w:ascii="Verdana" w:hAnsi="Verdana"/>
              </w:rPr>
            </w:pPr>
          </w:p>
        </w:tc>
      </w:tr>
      <w:tr w:rsidR="00226634" w14:paraId="4D032595" w14:textId="77777777" w:rsidTr="005D332B">
        <w:tc>
          <w:tcPr>
            <w:tcW w:w="673" w:type="dxa"/>
          </w:tcPr>
          <w:p w14:paraId="107EEB2D" w14:textId="3DB0368C" w:rsidR="00226634" w:rsidRPr="00F62D67" w:rsidRDefault="00EA1964" w:rsidP="005D332B">
            <w:pPr>
              <w:rPr>
                <w:rFonts w:ascii="Verdana" w:hAnsi="Verdana"/>
              </w:rPr>
            </w:pPr>
            <w:r>
              <w:rPr>
                <w:rFonts w:ascii="Verdana" w:hAnsi="Verdana"/>
              </w:rPr>
              <w:lastRenderedPageBreak/>
              <w:t>6</w:t>
            </w:r>
            <w:r w:rsidR="00226634">
              <w:rPr>
                <w:rFonts w:ascii="Verdana" w:hAnsi="Verdana"/>
              </w:rPr>
              <w:t>.</w:t>
            </w:r>
          </w:p>
        </w:tc>
        <w:tc>
          <w:tcPr>
            <w:tcW w:w="8386" w:type="dxa"/>
          </w:tcPr>
          <w:p w14:paraId="7010E9EC" w14:textId="77777777" w:rsidR="00226634" w:rsidRDefault="00226634" w:rsidP="005D332B">
            <w:pPr>
              <w:rPr>
                <w:rFonts w:ascii="Verdana" w:hAnsi="Verdana"/>
                <w:b/>
              </w:rPr>
            </w:pPr>
            <w:r w:rsidRPr="00117036">
              <w:rPr>
                <w:rFonts w:ascii="Verdana" w:hAnsi="Verdana"/>
                <w:b/>
              </w:rPr>
              <w:t>Financial report</w:t>
            </w:r>
          </w:p>
          <w:p w14:paraId="114D5BF8" w14:textId="77777777" w:rsidR="006878DE" w:rsidRPr="00EA1964" w:rsidRDefault="006878DE" w:rsidP="00F36152">
            <w:pPr>
              <w:rPr>
                <w:rFonts w:ascii="Verdana" w:hAnsi="Verdana"/>
              </w:rPr>
            </w:pPr>
          </w:p>
          <w:p w14:paraId="25C0D8E3" w14:textId="77777777" w:rsidR="00EA1964" w:rsidRPr="00EA1964" w:rsidRDefault="00EA1964" w:rsidP="000D58DD">
            <w:pPr>
              <w:rPr>
                <w:rFonts w:ascii="Verdana" w:hAnsi="Verdana"/>
              </w:rPr>
            </w:pPr>
            <w:r w:rsidRPr="00EA1964">
              <w:rPr>
                <w:rFonts w:ascii="Verdana" w:hAnsi="Verdana"/>
              </w:rPr>
              <w:t>I Chalmers provided the following update on bank balances:</w:t>
            </w:r>
          </w:p>
          <w:p w14:paraId="24AC0640" w14:textId="228364DB" w:rsidR="00EA1964" w:rsidRPr="00EA1964" w:rsidRDefault="00EA1964" w:rsidP="000D58DD">
            <w:pPr>
              <w:rPr>
                <w:rFonts w:ascii="Verdana" w:hAnsi="Verdana"/>
              </w:rPr>
            </w:pPr>
            <w:r w:rsidRPr="00EA1964">
              <w:rPr>
                <w:rFonts w:ascii="Verdana" w:hAnsi="Verdana"/>
              </w:rPr>
              <w:t xml:space="preserve">Since 30th June we have continued to spend grant monies and at today’s date the bank balances are as follows: </w:t>
            </w:r>
          </w:p>
          <w:p w14:paraId="2BB5993D" w14:textId="77777777" w:rsidR="00EA1964" w:rsidRDefault="00EA1964" w:rsidP="000D58DD">
            <w:pPr>
              <w:rPr>
                <w:rFonts w:ascii="Verdana" w:hAnsi="Verdana"/>
              </w:rPr>
            </w:pPr>
          </w:p>
          <w:p w14:paraId="07B65DFF" w14:textId="276368BB" w:rsidR="00EA1964" w:rsidRPr="00EA1964" w:rsidRDefault="00EA1964" w:rsidP="000D58DD">
            <w:pPr>
              <w:rPr>
                <w:rFonts w:ascii="Verdana" w:hAnsi="Verdana"/>
              </w:rPr>
            </w:pPr>
            <w:r w:rsidRPr="00EA1964">
              <w:rPr>
                <w:rFonts w:ascii="Verdana" w:hAnsi="Verdana"/>
              </w:rPr>
              <w:t xml:space="preserve">Grant current account £38,575.30 </w:t>
            </w:r>
          </w:p>
          <w:p w14:paraId="1D1908BF" w14:textId="6AFE1737" w:rsidR="00EA1964" w:rsidRPr="00EA1964" w:rsidRDefault="00EA1964" w:rsidP="000D58DD">
            <w:pPr>
              <w:rPr>
                <w:rFonts w:ascii="Verdana" w:hAnsi="Verdana"/>
              </w:rPr>
            </w:pPr>
            <w:r w:rsidRPr="00EA1964">
              <w:rPr>
                <w:rFonts w:ascii="Verdana" w:hAnsi="Verdana"/>
              </w:rPr>
              <w:t xml:space="preserve">Grant deposit account £177,566.50 </w:t>
            </w:r>
          </w:p>
          <w:p w14:paraId="18A4C629" w14:textId="77777777" w:rsidR="00EA1964" w:rsidRPr="00EA1964" w:rsidRDefault="00EA1964" w:rsidP="000D58DD">
            <w:pPr>
              <w:rPr>
                <w:rFonts w:ascii="Verdana" w:hAnsi="Verdana"/>
              </w:rPr>
            </w:pPr>
            <w:r w:rsidRPr="00EA1964">
              <w:rPr>
                <w:rFonts w:ascii="Verdana" w:hAnsi="Verdana"/>
              </w:rPr>
              <w:t>Ordinary current account £16,029.02</w:t>
            </w:r>
          </w:p>
          <w:p w14:paraId="7A794F2D" w14:textId="77777777" w:rsidR="00EA1964" w:rsidRPr="00EA1964" w:rsidRDefault="00EA1964" w:rsidP="000D58DD">
            <w:pPr>
              <w:rPr>
                <w:rFonts w:ascii="Verdana" w:hAnsi="Verdana"/>
              </w:rPr>
            </w:pPr>
          </w:p>
          <w:p w14:paraId="3BC3C40B" w14:textId="77777777" w:rsidR="00EA1964" w:rsidRDefault="00EA1964" w:rsidP="000D58DD">
            <w:pPr>
              <w:rPr>
                <w:rFonts w:ascii="Verdana" w:hAnsi="Verdana"/>
              </w:rPr>
            </w:pPr>
            <w:r>
              <w:rPr>
                <w:rFonts w:ascii="Verdana" w:hAnsi="Verdana"/>
              </w:rPr>
              <w:t>The Annual Accounts are available in draft and will be approved at the next meeting.</w:t>
            </w:r>
          </w:p>
          <w:p w14:paraId="193E8D11" w14:textId="5BD955F7" w:rsidR="00EA1964" w:rsidRPr="00C942AA" w:rsidRDefault="00EA1964" w:rsidP="000D58DD">
            <w:pPr>
              <w:rPr>
                <w:rFonts w:ascii="Verdana" w:hAnsi="Verdana"/>
              </w:rPr>
            </w:pPr>
          </w:p>
        </w:tc>
        <w:tc>
          <w:tcPr>
            <w:tcW w:w="972" w:type="dxa"/>
          </w:tcPr>
          <w:p w14:paraId="0FB681B9" w14:textId="77777777" w:rsidR="00226634" w:rsidRDefault="00226634" w:rsidP="005D332B">
            <w:pPr>
              <w:rPr>
                <w:rFonts w:ascii="Verdana" w:hAnsi="Verdana"/>
              </w:rPr>
            </w:pPr>
          </w:p>
          <w:p w14:paraId="679B40B0" w14:textId="77777777" w:rsidR="00226634" w:rsidRDefault="00226634" w:rsidP="005D332B">
            <w:pPr>
              <w:rPr>
                <w:rFonts w:ascii="Verdana" w:hAnsi="Verdana"/>
              </w:rPr>
            </w:pPr>
          </w:p>
          <w:p w14:paraId="4A0D9FC4" w14:textId="77777777" w:rsidR="00226634" w:rsidRDefault="00226634" w:rsidP="005D332B">
            <w:pPr>
              <w:rPr>
                <w:rFonts w:ascii="Verdana" w:hAnsi="Verdana"/>
              </w:rPr>
            </w:pPr>
          </w:p>
          <w:p w14:paraId="3C16AD4D" w14:textId="395B0E60" w:rsidR="008B31F1" w:rsidRDefault="008B31F1" w:rsidP="005D332B">
            <w:pPr>
              <w:rPr>
                <w:rFonts w:ascii="Verdana" w:hAnsi="Verdana"/>
              </w:rPr>
            </w:pPr>
          </w:p>
        </w:tc>
      </w:tr>
      <w:tr w:rsidR="00226634" w:rsidRPr="00F62D67" w14:paraId="204B038C" w14:textId="77777777" w:rsidTr="005D332B">
        <w:tc>
          <w:tcPr>
            <w:tcW w:w="673" w:type="dxa"/>
          </w:tcPr>
          <w:p w14:paraId="5905C431" w14:textId="584AB53E" w:rsidR="00226634" w:rsidRPr="00F62D67" w:rsidRDefault="00EA1964" w:rsidP="005D332B">
            <w:pPr>
              <w:rPr>
                <w:rFonts w:ascii="Verdana" w:hAnsi="Verdana"/>
              </w:rPr>
            </w:pPr>
            <w:r>
              <w:rPr>
                <w:rFonts w:ascii="Verdana" w:hAnsi="Verdana"/>
              </w:rPr>
              <w:t>7</w:t>
            </w:r>
            <w:r w:rsidR="00226634" w:rsidRPr="00F62D67">
              <w:rPr>
                <w:rFonts w:ascii="Verdana" w:hAnsi="Verdana"/>
              </w:rPr>
              <w:t>.</w:t>
            </w:r>
          </w:p>
        </w:tc>
        <w:tc>
          <w:tcPr>
            <w:tcW w:w="8386" w:type="dxa"/>
          </w:tcPr>
          <w:p w14:paraId="4D445ED2" w14:textId="77777777" w:rsidR="00226634" w:rsidRPr="005E18FC" w:rsidRDefault="00226634" w:rsidP="005D332B">
            <w:pPr>
              <w:rPr>
                <w:rFonts w:ascii="Verdana" w:hAnsi="Verdana"/>
                <w:b/>
              </w:rPr>
            </w:pPr>
            <w:r w:rsidRPr="005E18FC">
              <w:rPr>
                <w:rFonts w:ascii="Verdana" w:hAnsi="Verdana"/>
                <w:b/>
              </w:rPr>
              <w:t>Any Other Business</w:t>
            </w:r>
          </w:p>
          <w:p w14:paraId="52F68205" w14:textId="31F6CBC5" w:rsidR="00226634" w:rsidRDefault="00226634" w:rsidP="005D332B">
            <w:pPr>
              <w:rPr>
                <w:rFonts w:ascii="Verdana" w:hAnsi="Verdana"/>
              </w:rPr>
            </w:pPr>
          </w:p>
          <w:p w14:paraId="63F41629" w14:textId="2E3EA676" w:rsidR="008E1F8A" w:rsidRDefault="00EA1964" w:rsidP="005D332B">
            <w:pPr>
              <w:rPr>
                <w:rFonts w:ascii="Verdana" w:hAnsi="Verdana"/>
              </w:rPr>
            </w:pPr>
            <w:r>
              <w:rPr>
                <w:rFonts w:ascii="Verdana" w:hAnsi="Verdana"/>
              </w:rPr>
              <w:t>J Staughton asked for feedback about m</w:t>
            </w:r>
            <w:r w:rsidR="008E1F8A">
              <w:rPr>
                <w:rFonts w:ascii="Verdana" w:hAnsi="Verdana"/>
              </w:rPr>
              <w:t xml:space="preserve">eeting dates </w:t>
            </w:r>
            <w:r>
              <w:rPr>
                <w:rFonts w:ascii="Verdana" w:hAnsi="Verdana"/>
              </w:rPr>
              <w:t>so that dates for 2022 can be planned. These will be presented at the next meeting.</w:t>
            </w:r>
          </w:p>
          <w:p w14:paraId="3E041B9E" w14:textId="3EA45E1B" w:rsidR="00230C79" w:rsidRDefault="00230C79" w:rsidP="005D332B">
            <w:pPr>
              <w:rPr>
                <w:rFonts w:ascii="Verdana" w:hAnsi="Verdana"/>
              </w:rPr>
            </w:pPr>
          </w:p>
          <w:p w14:paraId="42BB0641" w14:textId="27C4F614" w:rsidR="00230C79" w:rsidRDefault="00EA1964" w:rsidP="005D332B">
            <w:pPr>
              <w:rPr>
                <w:rFonts w:ascii="Verdana" w:hAnsi="Verdana"/>
              </w:rPr>
            </w:pPr>
            <w:r>
              <w:rPr>
                <w:rFonts w:ascii="Verdana" w:hAnsi="Verdana"/>
              </w:rPr>
              <w:t xml:space="preserve">A </w:t>
            </w:r>
            <w:proofErr w:type="spellStart"/>
            <w:r>
              <w:rPr>
                <w:rFonts w:ascii="Verdana" w:hAnsi="Verdana"/>
              </w:rPr>
              <w:t>Shopland</w:t>
            </w:r>
            <w:proofErr w:type="spellEnd"/>
            <w:r>
              <w:rPr>
                <w:rFonts w:ascii="Verdana" w:hAnsi="Verdana"/>
              </w:rPr>
              <w:t xml:space="preserve"> gave an update on the </w:t>
            </w:r>
            <w:r w:rsidR="00230C79">
              <w:rPr>
                <w:rFonts w:ascii="Verdana" w:hAnsi="Verdana"/>
              </w:rPr>
              <w:t>G</w:t>
            </w:r>
            <w:r>
              <w:rPr>
                <w:rFonts w:ascii="Verdana" w:hAnsi="Verdana"/>
              </w:rPr>
              <w:t>7</w:t>
            </w:r>
            <w:r w:rsidR="00230C79">
              <w:rPr>
                <w:rFonts w:ascii="Verdana" w:hAnsi="Verdana"/>
              </w:rPr>
              <w:t xml:space="preserve"> legacy nature recovery project</w:t>
            </w:r>
            <w:r>
              <w:rPr>
                <w:rFonts w:ascii="Verdana" w:hAnsi="Verdana"/>
              </w:rPr>
              <w:t>. T</w:t>
            </w:r>
            <w:r w:rsidR="00230C79">
              <w:rPr>
                <w:rFonts w:ascii="Verdana" w:hAnsi="Verdana"/>
              </w:rPr>
              <w:t xml:space="preserve">his morning </w:t>
            </w:r>
            <w:r>
              <w:rPr>
                <w:rFonts w:ascii="Verdana" w:hAnsi="Verdana"/>
              </w:rPr>
              <w:t>the g</w:t>
            </w:r>
            <w:r w:rsidR="00FB46EB">
              <w:rPr>
                <w:rFonts w:ascii="Verdana" w:hAnsi="Verdana"/>
              </w:rPr>
              <w:t>rant funding agreement</w:t>
            </w:r>
            <w:r>
              <w:rPr>
                <w:rFonts w:ascii="Verdana" w:hAnsi="Verdana"/>
              </w:rPr>
              <w:t xml:space="preserve"> was received</w:t>
            </w:r>
            <w:r w:rsidR="00FB46EB">
              <w:rPr>
                <w:rFonts w:ascii="Verdana" w:hAnsi="Verdana"/>
              </w:rPr>
              <w:t xml:space="preserve">. Some work has started and has to be completed in March 2022. </w:t>
            </w:r>
            <w:r w:rsidR="007A431F">
              <w:rPr>
                <w:rFonts w:ascii="Verdana" w:hAnsi="Verdana"/>
              </w:rPr>
              <w:t xml:space="preserve">£160,000 </w:t>
            </w:r>
            <w:r>
              <w:rPr>
                <w:rFonts w:ascii="Verdana" w:hAnsi="Verdana"/>
              </w:rPr>
              <w:t>will be spent</w:t>
            </w:r>
            <w:r w:rsidR="007A431F">
              <w:rPr>
                <w:rFonts w:ascii="Verdana" w:hAnsi="Verdana"/>
              </w:rPr>
              <w:t xml:space="preserve"> in 3 locations. </w:t>
            </w:r>
            <w:r>
              <w:rPr>
                <w:rFonts w:ascii="Verdana" w:hAnsi="Verdana"/>
              </w:rPr>
              <w:t>Works are mainly the r</w:t>
            </w:r>
            <w:r w:rsidR="00754EBE">
              <w:rPr>
                <w:rFonts w:ascii="Verdana" w:hAnsi="Verdana"/>
              </w:rPr>
              <w:t>emoval of invasive species</w:t>
            </w:r>
            <w:r w:rsidR="00971E41">
              <w:rPr>
                <w:rFonts w:ascii="Verdana" w:hAnsi="Verdana"/>
              </w:rPr>
              <w:t xml:space="preserve">. </w:t>
            </w:r>
            <w:r>
              <w:rPr>
                <w:rFonts w:ascii="Verdana" w:hAnsi="Verdana"/>
              </w:rPr>
              <w:t xml:space="preserve">A </w:t>
            </w:r>
            <w:proofErr w:type="spellStart"/>
            <w:r>
              <w:rPr>
                <w:rFonts w:ascii="Verdana" w:hAnsi="Verdana"/>
              </w:rPr>
              <w:t>Shopland</w:t>
            </w:r>
            <w:proofErr w:type="spellEnd"/>
            <w:r>
              <w:rPr>
                <w:rFonts w:ascii="Verdana" w:hAnsi="Verdana"/>
              </w:rPr>
              <w:t xml:space="preserve"> agreed to give a presentation at the n</w:t>
            </w:r>
            <w:r w:rsidR="00B900A2">
              <w:rPr>
                <w:rFonts w:ascii="Verdana" w:hAnsi="Verdana"/>
              </w:rPr>
              <w:t xml:space="preserve">ext </w:t>
            </w:r>
            <w:r>
              <w:rPr>
                <w:rFonts w:ascii="Verdana" w:hAnsi="Verdana"/>
              </w:rPr>
              <w:t xml:space="preserve">SABEF </w:t>
            </w:r>
            <w:r w:rsidR="00B900A2">
              <w:rPr>
                <w:rFonts w:ascii="Verdana" w:hAnsi="Verdana"/>
              </w:rPr>
              <w:t xml:space="preserve">meeting </w:t>
            </w:r>
            <w:r>
              <w:rPr>
                <w:rFonts w:ascii="Verdana" w:hAnsi="Verdana"/>
              </w:rPr>
              <w:t xml:space="preserve">and confirmed that he is </w:t>
            </w:r>
            <w:r w:rsidR="00B900A2">
              <w:rPr>
                <w:rFonts w:ascii="Verdana" w:hAnsi="Verdana"/>
              </w:rPr>
              <w:t>retiring from IMERYS</w:t>
            </w:r>
            <w:r>
              <w:rPr>
                <w:rFonts w:ascii="Verdana" w:hAnsi="Verdana"/>
              </w:rPr>
              <w:t xml:space="preserve"> from </w:t>
            </w:r>
            <w:r w:rsidR="00B900A2">
              <w:rPr>
                <w:rFonts w:ascii="Verdana" w:hAnsi="Verdana"/>
              </w:rPr>
              <w:t>Feb 2022</w:t>
            </w:r>
            <w:r w:rsidR="00D43B09">
              <w:rPr>
                <w:rFonts w:ascii="Verdana" w:hAnsi="Verdana"/>
              </w:rPr>
              <w:t xml:space="preserve">, </w:t>
            </w:r>
            <w:r>
              <w:rPr>
                <w:rFonts w:ascii="Verdana" w:hAnsi="Verdana"/>
              </w:rPr>
              <w:t xml:space="preserve">continuing on a </w:t>
            </w:r>
            <w:r w:rsidR="00D43B09">
              <w:rPr>
                <w:rFonts w:ascii="Verdana" w:hAnsi="Verdana"/>
              </w:rPr>
              <w:t xml:space="preserve">part time </w:t>
            </w:r>
            <w:r>
              <w:rPr>
                <w:rFonts w:ascii="Verdana" w:hAnsi="Verdana"/>
              </w:rPr>
              <w:t xml:space="preserve">basis </w:t>
            </w:r>
            <w:r w:rsidR="00D43B09">
              <w:rPr>
                <w:rFonts w:ascii="Verdana" w:hAnsi="Verdana"/>
              </w:rPr>
              <w:t xml:space="preserve">until July 2022. </w:t>
            </w:r>
          </w:p>
          <w:p w14:paraId="7CBFA5FA" w14:textId="5F4F6459" w:rsidR="00D43B09" w:rsidRDefault="00D43B09" w:rsidP="005D332B">
            <w:pPr>
              <w:rPr>
                <w:rFonts w:ascii="Verdana" w:hAnsi="Verdana"/>
              </w:rPr>
            </w:pPr>
          </w:p>
          <w:p w14:paraId="03C9A658" w14:textId="7D0984BB" w:rsidR="00D43B09" w:rsidRDefault="00EA1964" w:rsidP="005D332B">
            <w:pPr>
              <w:rPr>
                <w:rFonts w:ascii="Verdana" w:hAnsi="Verdana"/>
              </w:rPr>
            </w:pPr>
            <w:r>
              <w:rPr>
                <w:rFonts w:ascii="Verdana" w:hAnsi="Verdana"/>
              </w:rPr>
              <w:t xml:space="preserve">P Moody requested a presentation about the </w:t>
            </w:r>
            <w:r w:rsidR="00D43B09">
              <w:rPr>
                <w:rFonts w:ascii="Verdana" w:hAnsi="Verdana"/>
              </w:rPr>
              <w:t>A30 link road</w:t>
            </w:r>
            <w:r>
              <w:rPr>
                <w:rFonts w:ascii="Verdana" w:hAnsi="Verdana"/>
              </w:rPr>
              <w:t xml:space="preserve"> a</w:t>
            </w:r>
            <w:r w:rsidR="003C5E0F">
              <w:rPr>
                <w:rFonts w:ascii="Verdana" w:hAnsi="Verdana"/>
              </w:rPr>
              <w:t>t</w:t>
            </w:r>
            <w:r>
              <w:rPr>
                <w:rFonts w:ascii="Verdana" w:hAnsi="Verdana"/>
              </w:rPr>
              <w:t xml:space="preserve"> the next meeting</w:t>
            </w:r>
            <w:r w:rsidR="00D43B09">
              <w:rPr>
                <w:rFonts w:ascii="Verdana" w:hAnsi="Verdana"/>
              </w:rPr>
              <w:t xml:space="preserve">. </w:t>
            </w:r>
            <w:r>
              <w:rPr>
                <w:rFonts w:ascii="Verdana" w:hAnsi="Verdana"/>
              </w:rPr>
              <w:t xml:space="preserve">A </w:t>
            </w:r>
            <w:proofErr w:type="spellStart"/>
            <w:r>
              <w:rPr>
                <w:rFonts w:ascii="Verdana" w:hAnsi="Verdana"/>
              </w:rPr>
              <w:t>Shopland</w:t>
            </w:r>
            <w:proofErr w:type="spellEnd"/>
            <w:r>
              <w:rPr>
                <w:rFonts w:ascii="Verdana" w:hAnsi="Verdana"/>
              </w:rPr>
              <w:t xml:space="preserve"> confirmed that a</w:t>
            </w:r>
            <w:r w:rsidR="00EB0EF6">
              <w:rPr>
                <w:rFonts w:ascii="Verdana" w:hAnsi="Verdana"/>
              </w:rPr>
              <w:t xml:space="preserve">ll </w:t>
            </w:r>
            <w:r>
              <w:rPr>
                <w:rFonts w:ascii="Verdana" w:hAnsi="Verdana"/>
              </w:rPr>
              <w:t xml:space="preserve">formal </w:t>
            </w:r>
            <w:r w:rsidR="00EB0EF6">
              <w:rPr>
                <w:rFonts w:ascii="Verdana" w:hAnsi="Verdana"/>
              </w:rPr>
              <w:t xml:space="preserve">public consultation </w:t>
            </w:r>
            <w:r>
              <w:rPr>
                <w:rFonts w:ascii="Verdana" w:hAnsi="Verdana"/>
              </w:rPr>
              <w:t xml:space="preserve">is complete </w:t>
            </w:r>
            <w:r w:rsidR="00EB0EF6">
              <w:rPr>
                <w:rFonts w:ascii="Verdana" w:hAnsi="Verdana"/>
              </w:rPr>
              <w:t xml:space="preserve">and agreements are </w:t>
            </w:r>
            <w:r>
              <w:rPr>
                <w:rFonts w:ascii="Verdana" w:hAnsi="Verdana"/>
              </w:rPr>
              <w:t>in place</w:t>
            </w:r>
            <w:r w:rsidR="00EB0EF6">
              <w:rPr>
                <w:rFonts w:ascii="Verdana" w:hAnsi="Verdana"/>
              </w:rPr>
              <w:t xml:space="preserve">. </w:t>
            </w:r>
            <w:r>
              <w:rPr>
                <w:rFonts w:ascii="Verdana" w:hAnsi="Verdana"/>
              </w:rPr>
              <w:t>It is hoped that g</w:t>
            </w:r>
            <w:r w:rsidR="00EB0EF6">
              <w:rPr>
                <w:rFonts w:ascii="Verdana" w:hAnsi="Verdana"/>
              </w:rPr>
              <w:t xml:space="preserve">roundworks </w:t>
            </w:r>
            <w:r>
              <w:rPr>
                <w:rFonts w:ascii="Verdana" w:hAnsi="Verdana"/>
              </w:rPr>
              <w:t xml:space="preserve">will </w:t>
            </w:r>
            <w:r w:rsidR="009E7A13">
              <w:rPr>
                <w:rFonts w:ascii="Verdana" w:hAnsi="Verdana"/>
              </w:rPr>
              <w:t>start in Nov</w:t>
            </w:r>
            <w:r>
              <w:rPr>
                <w:rFonts w:ascii="Verdana" w:hAnsi="Verdana"/>
              </w:rPr>
              <w:t>ember 2021</w:t>
            </w:r>
            <w:r w:rsidR="009E7A13">
              <w:rPr>
                <w:rFonts w:ascii="Verdana" w:hAnsi="Verdana"/>
              </w:rPr>
              <w:t>.</w:t>
            </w:r>
          </w:p>
          <w:p w14:paraId="3A347E37" w14:textId="0ADACDB7" w:rsidR="009E7A13" w:rsidRDefault="009E7A13" w:rsidP="005D332B">
            <w:pPr>
              <w:rPr>
                <w:rFonts w:ascii="Verdana" w:hAnsi="Verdana"/>
              </w:rPr>
            </w:pPr>
          </w:p>
          <w:p w14:paraId="07128EC5" w14:textId="40DAACE1" w:rsidR="009E7A13" w:rsidRDefault="00EA1964" w:rsidP="005D332B">
            <w:pPr>
              <w:rPr>
                <w:rFonts w:ascii="Verdana" w:hAnsi="Verdana"/>
              </w:rPr>
            </w:pPr>
            <w:r>
              <w:rPr>
                <w:rFonts w:ascii="Verdana" w:hAnsi="Verdana"/>
              </w:rPr>
              <w:t>M Brown asked for more details about the upcoming w</w:t>
            </w:r>
            <w:r w:rsidR="009E7A13">
              <w:rPr>
                <w:rFonts w:ascii="Verdana" w:hAnsi="Verdana"/>
              </w:rPr>
              <w:t>orkshop</w:t>
            </w:r>
            <w:r>
              <w:rPr>
                <w:rFonts w:ascii="Verdana" w:hAnsi="Verdana"/>
              </w:rPr>
              <w:t xml:space="preserve">. This will follow – a planning meeting is taking place after this meeting. </w:t>
            </w:r>
          </w:p>
          <w:p w14:paraId="41C52D36" w14:textId="44643E18" w:rsidR="00A80763" w:rsidRDefault="00A80763" w:rsidP="005D332B">
            <w:pPr>
              <w:rPr>
                <w:rFonts w:ascii="Verdana" w:hAnsi="Verdana"/>
              </w:rPr>
            </w:pPr>
          </w:p>
          <w:p w14:paraId="54AEF183" w14:textId="3B3D8B54" w:rsidR="00A80763" w:rsidRDefault="00EA1964" w:rsidP="005D332B">
            <w:pPr>
              <w:rPr>
                <w:rFonts w:ascii="Verdana" w:hAnsi="Verdana"/>
              </w:rPr>
            </w:pPr>
            <w:r>
              <w:rPr>
                <w:rFonts w:ascii="Verdana" w:hAnsi="Verdana"/>
              </w:rPr>
              <w:t xml:space="preserve">D James gave an update on Eden </w:t>
            </w:r>
            <w:r w:rsidR="00A80763">
              <w:rPr>
                <w:rFonts w:ascii="Verdana" w:hAnsi="Verdana"/>
              </w:rPr>
              <w:t>Geothermal</w:t>
            </w:r>
            <w:r>
              <w:rPr>
                <w:rFonts w:ascii="Verdana" w:hAnsi="Verdana"/>
              </w:rPr>
              <w:t xml:space="preserve">. The drill has reached </w:t>
            </w:r>
            <w:r w:rsidR="00A80763">
              <w:rPr>
                <w:rFonts w:ascii="Verdana" w:hAnsi="Verdana"/>
              </w:rPr>
              <w:t>4000m</w:t>
            </w:r>
            <w:r>
              <w:rPr>
                <w:rFonts w:ascii="Verdana" w:hAnsi="Verdana"/>
              </w:rPr>
              <w:t xml:space="preserve"> and found temperatures of </w:t>
            </w:r>
            <w:r w:rsidR="00A80763">
              <w:rPr>
                <w:rFonts w:ascii="Verdana" w:hAnsi="Verdana"/>
              </w:rPr>
              <w:t>150</w:t>
            </w:r>
            <w:r w:rsidR="00A72A5A">
              <w:rPr>
                <w:rFonts w:ascii="Verdana" w:hAnsi="Verdana"/>
              </w:rPr>
              <w:t xml:space="preserve"> degrees. </w:t>
            </w:r>
            <w:r>
              <w:rPr>
                <w:rFonts w:ascii="Verdana" w:hAnsi="Verdana"/>
              </w:rPr>
              <w:t>They will continue to drill as they are t</w:t>
            </w:r>
            <w:r w:rsidR="00A72A5A">
              <w:rPr>
                <w:rFonts w:ascii="Verdana" w:hAnsi="Verdana"/>
              </w:rPr>
              <w:t xml:space="preserve">rying to find 180 degrees. </w:t>
            </w:r>
            <w:r>
              <w:rPr>
                <w:rFonts w:ascii="Verdana" w:hAnsi="Verdana"/>
              </w:rPr>
              <w:t>The d</w:t>
            </w:r>
            <w:r w:rsidR="00A72A5A">
              <w:rPr>
                <w:rFonts w:ascii="Verdana" w:hAnsi="Verdana"/>
              </w:rPr>
              <w:t>rill is l</w:t>
            </w:r>
            <w:r>
              <w:rPr>
                <w:rFonts w:ascii="Verdana" w:hAnsi="Verdana"/>
              </w:rPr>
              <w:t>e</w:t>
            </w:r>
            <w:r w:rsidR="00A72A5A">
              <w:rPr>
                <w:rFonts w:ascii="Verdana" w:hAnsi="Verdana"/>
              </w:rPr>
              <w:t xml:space="preserve">aving in a couple of weeks. </w:t>
            </w:r>
            <w:r>
              <w:rPr>
                <w:rFonts w:ascii="Verdana" w:hAnsi="Verdana"/>
              </w:rPr>
              <w:t>The first drill hole will provide h</w:t>
            </w:r>
            <w:r w:rsidR="002B0E3F">
              <w:rPr>
                <w:rFonts w:ascii="Verdana" w:hAnsi="Verdana"/>
              </w:rPr>
              <w:t xml:space="preserve">eat and power for Eden, </w:t>
            </w:r>
            <w:r>
              <w:rPr>
                <w:rFonts w:ascii="Verdana" w:hAnsi="Verdana"/>
              </w:rPr>
              <w:t xml:space="preserve">the </w:t>
            </w:r>
            <w:r w:rsidR="002B0E3F">
              <w:rPr>
                <w:rFonts w:ascii="Verdana" w:hAnsi="Verdana"/>
              </w:rPr>
              <w:t xml:space="preserve">second hole is for </w:t>
            </w:r>
            <w:r>
              <w:rPr>
                <w:rFonts w:ascii="Verdana" w:hAnsi="Verdana"/>
              </w:rPr>
              <w:t xml:space="preserve">the </w:t>
            </w:r>
            <w:r w:rsidR="002B0E3F">
              <w:rPr>
                <w:rFonts w:ascii="Verdana" w:hAnsi="Verdana"/>
              </w:rPr>
              <w:t>wider</w:t>
            </w:r>
            <w:r w:rsidR="00ED65F3">
              <w:rPr>
                <w:rFonts w:ascii="Verdana" w:hAnsi="Verdana"/>
              </w:rPr>
              <w:t xml:space="preserve"> </w:t>
            </w:r>
            <w:r>
              <w:rPr>
                <w:rFonts w:ascii="Verdana" w:hAnsi="Verdana"/>
              </w:rPr>
              <w:t xml:space="preserve">area to benefit from </w:t>
            </w:r>
            <w:r w:rsidR="00ED65F3">
              <w:rPr>
                <w:rFonts w:ascii="Verdana" w:hAnsi="Verdana"/>
              </w:rPr>
              <w:t xml:space="preserve">heat and </w:t>
            </w:r>
            <w:r>
              <w:rPr>
                <w:rFonts w:ascii="Verdana" w:hAnsi="Verdana"/>
              </w:rPr>
              <w:t xml:space="preserve">electricity </w:t>
            </w:r>
            <w:r w:rsidR="00ED65F3">
              <w:rPr>
                <w:rFonts w:ascii="Verdana" w:hAnsi="Verdana"/>
              </w:rPr>
              <w:t xml:space="preserve">production. </w:t>
            </w:r>
            <w:r>
              <w:rPr>
                <w:rFonts w:ascii="Verdana" w:hAnsi="Verdana"/>
              </w:rPr>
              <w:t xml:space="preserve">A </w:t>
            </w:r>
            <w:proofErr w:type="spellStart"/>
            <w:r>
              <w:rPr>
                <w:rFonts w:ascii="Verdana" w:hAnsi="Verdana"/>
              </w:rPr>
              <w:t>Shopland</w:t>
            </w:r>
            <w:proofErr w:type="spellEnd"/>
            <w:r>
              <w:rPr>
                <w:rFonts w:ascii="Verdana" w:hAnsi="Verdana"/>
              </w:rPr>
              <w:t xml:space="preserve"> commented that </w:t>
            </w:r>
            <w:r w:rsidR="00ED65F3">
              <w:rPr>
                <w:rFonts w:ascii="Verdana" w:hAnsi="Verdana"/>
              </w:rPr>
              <w:t xml:space="preserve">IMERYS is </w:t>
            </w:r>
            <w:r w:rsidR="00B05165">
              <w:rPr>
                <w:rFonts w:ascii="Verdana" w:hAnsi="Verdana"/>
              </w:rPr>
              <w:t>receiving quer</w:t>
            </w:r>
            <w:r w:rsidR="00CD372D">
              <w:rPr>
                <w:rFonts w:ascii="Verdana" w:hAnsi="Verdana"/>
              </w:rPr>
              <w:t>ie</w:t>
            </w:r>
            <w:r w:rsidR="00B05165">
              <w:rPr>
                <w:rFonts w:ascii="Verdana" w:hAnsi="Verdana"/>
              </w:rPr>
              <w:t xml:space="preserve">s </w:t>
            </w:r>
            <w:r w:rsidR="00CD372D">
              <w:rPr>
                <w:rFonts w:ascii="Verdana" w:hAnsi="Verdana"/>
              </w:rPr>
              <w:t>from o</w:t>
            </w:r>
            <w:r w:rsidR="00B05165">
              <w:rPr>
                <w:rFonts w:ascii="Verdana" w:hAnsi="Verdana"/>
              </w:rPr>
              <w:t>ther geothermal companies</w:t>
            </w:r>
            <w:r w:rsidR="00CD372D">
              <w:rPr>
                <w:rFonts w:ascii="Verdana" w:hAnsi="Verdana"/>
              </w:rPr>
              <w:t xml:space="preserve"> as a result of the positive news from Eden Geothermal</w:t>
            </w:r>
            <w:r w:rsidR="00B05165">
              <w:rPr>
                <w:rFonts w:ascii="Verdana" w:hAnsi="Verdana"/>
              </w:rPr>
              <w:t>.</w:t>
            </w:r>
          </w:p>
          <w:p w14:paraId="3357A7DC" w14:textId="7A85DE63" w:rsidR="008D0E11" w:rsidRPr="00F62D67" w:rsidRDefault="008D0E11" w:rsidP="000D58DD">
            <w:pPr>
              <w:rPr>
                <w:rFonts w:ascii="Verdana" w:hAnsi="Verdana"/>
              </w:rPr>
            </w:pPr>
          </w:p>
        </w:tc>
        <w:tc>
          <w:tcPr>
            <w:tcW w:w="972" w:type="dxa"/>
          </w:tcPr>
          <w:p w14:paraId="44CF60F6" w14:textId="77777777" w:rsidR="00226634" w:rsidRDefault="00226634" w:rsidP="005D332B">
            <w:pPr>
              <w:rPr>
                <w:rFonts w:ascii="Verdana" w:hAnsi="Verdana"/>
              </w:rPr>
            </w:pPr>
          </w:p>
          <w:p w14:paraId="24241044" w14:textId="77777777" w:rsidR="00226634" w:rsidRDefault="00226634" w:rsidP="005D332B">
            <w:pPr>
              <w:rPr>
                <w:rFonts w:ascii="Verdana" w:hAnsi="Verdana"/>
              </w:rPr>
            </w:pPr>
          </w:p>
          <w:p w14:paraId="62C7A67D" w14:textId="4A481D2C" w:rsidR="008B31F1" w:rsidRPr="00F62D67" w:rsidRDefault="008B31F1" w:rsidP="005D332B">
            <w:pPr>
              <w:rPr>
                <w:rFonts w:ascii="Verdana" w:hAnsi="Verdana"/>
              </w:rPr>
            </w:pPr>
          </w:p>
        </w:tc>
      </w:tr>
      <w:tr w:rsidR="00226634" w:rsidRPr="00F62D67" w14:paraId="5EE603B7" w14:textId="77777777" w:rsidTr="005D332B">
        <w:tc>
          <w:tcPr>
            <w:tcW w:w="673" w:type="dxa"/>
          </w:tcPr>
          <w:p w14:paraId="78D3C82E" w14:textId="64C88874" w:rsidR="00226634" w:rsidRDefault="00CD372D" w:rsidP="005D332B">
            <w:pPr>
              <w:rPr>
                <w:rFonts w:ascii="Verdana" w:hAnsi="Verdana"/>
              </w:rPr>
            </w:pPr>
            <w:r>
              <w:rPr>
                <w:rFonts w:ascii="Verdana" w:hAnsi="Verdana"/>
              </w:rPr>
              <w:lastRenderedPageBreak/>
              <w:t>8</w:t>
            </w:r>
            <w:r w:rsidR="00226634">
              <w:rPr>
                <w:rFonts w:ascii="Verdana" w:hAnsi="Verdana"/>
              </w:rPr>
              <w:t>.</w:t>
            </w:r>
          </w:p>
        </w:tc>
        <w:tc>
          <w:tcPr>
            <w:tcW w:w="8386" w:type="dxa"/>
          </w:tcPr>
          <w:p w14:paraId="6FB380FF" w14:textId="77777777" w:rsidR="00226634" w:rsidRPr="00B925B6" w:rsidRDefault="00226634" w:rsidP="005D332B">
            <w:pPr>
              <w:rPr>
                <w:rFonts w:ascii="Verdana" w:hAnsi="Verdana"/>
              </w:rPr>
            </w:pPr>
            <w:r>
              <w:rPr>
                <w:rFonts w:ascii="Verdana" w:hAnsi="Verdana"/>
                <w:b/>
              </w:rPr>
              <w:t>Dates of Meetings</w:t>
            </w:r>
          </w:p>
          <w:p w14:paraId="5468B33E" w14:textId="77777777" w:rsidR="00226634" w:rsidRPr="00B925B6" w:rsidRDefault="00226634" w:rsidP="005D332B">
            <w:pPr>
              <w:rPr>
                <w:rFonts w:ascii="Verdana" w:hAnsi="Verdana" w:cs="Arial"/>
              </w:rPr>
            </w:pPr>
          </w:p>
          <w:p w14:paraId="5BDA93F2" w14:textId="77777777" w:rsidR="00CD372D" w:rsidRDefault="00226634" w:rsidP="005D332B">
            <w:pPr>
              <w:rPr>
                <w:rFonts w:ascii="Verdana" w:hAnsi="Verdana" w:cstheme="minorHAnsi"/>
              </w:rPr>
            </w:pPr>
            <w:r w:rsidRPr="00EF2FD2">
              <w:rPr>
                <w:rFonts w:ascii="Verdana" w:hAnsi="Verdana" w:cstheme="minorHAnsi"/>
              </w:rPr>
              <w:t xml:space="preserve">Wednesday </w:t>
            </w:r>
            <w:r w:rsidR="00CD372D" w:rsidRPr="002A48B0">
              <w:rPr>
                <w:rFonts w:ascii="Verdana" w:hAnsi="Verdana" w:cstheme="minorHAnsi"/>
              </w:rPr>
              <w:t>24</w:t>
            </w:r>
            <w:r w:rsidR="00CD372D" w:rsidRPr="002A48B0">
              <w:rPr>
                <w:rFonts w:ascii="Verdana" w:hAnsi="Verdana" w:cstheme="minorHAnsi"/>
                <w:vertAlign w:val="superscript"/>
              </w:rPr>
              <w:t>th</w:t>
            </w:r>
            <w:r w:rsidR="00CD372D" w:rsidRPr="002A48B0">
              <w:rPr>
                <w:rFonts w:ascii="Verdana" w:hAnsi="Verdana" w:cstheme="minorHAnsi"/>
              </w:rPr>
              <w:t xml:space="preserve"> November</w:t>
            </w:r>
            <w:r w:rsidR="00CD372D" w:rsidRPr="00EF2FD2">
              <w:rPr>
                <w:rFonts w:ascii="Verdana" w:hAnsi="Verdana" w:cstheme="minorHAnsi"/>
              </w:rPr>
              <w:t xml:space="preserve"> </w:t>
            </w:r>
            <w:r w:rsidRPr="00EF2FD2">
              <w:rPr>
                <w:rFonts w:ascii="Verdana" w:hAnsi="Verdana" w:cstheme="minorHAnsi"/>
              </w:rPr>
              <w:t xml:space="preserve">at 9.30 – 11.30am. </w:t>
            </w:r>
          </w:p>
          <w:p w14:paraId="5B40DBCD" w14:textId="6D96D5C2" w:rsidR="00226634" w:rsidRPr="00CD372D" w:rsidRDefault="00226634" w:rsidP="00CD372D">
            <w:pPr>
              <w:rPr>
                <w:rFonts w:ascii="Verdana" w:hAnsi="Verdana" w:cstheme="minorHAnsi"/>
              </w:rPr>
            </w:pPr>
            <w:r w:rsidRPr="00EF2FD2">
              <w:rPr>
                <w:rFonts w:ascii="Verdana" w:hAnsi="Verdana" w:cstheme="minorHAnsi"/>
              </w:rPr>
              <w:t xml:space="preserve">Venue: St Austell </w:t>
            </w:r>
            <w:r w:rsidR="007B49F7">
              <w:rPr>
                <w:rFonts w:ascii="Verdana" w:hAnsi="Verdana" w:cstheme="minorHAnsi"/>
              </w:rPr>
              <w:t>College</w:t>
            </w:r>
          </w:p>
        </w:tc>
        <w:tc>
          <w:tcPr>
            <w:tcW w:w="972" w:type="dxa"/>
          </w:tcPr>
          <w:p w14:paraId="623D25F5" w14:textId="77777777" w:rsidR="00226634" w:rsidRPr="00F62D67" w:rsidRDefault="00226634" w:rsidP="005D332B">
            <w:pPr>
              <w:rPr>
                <w:rFonts w:ascii="Verdana" w:hAnsi="Verdana"/>
              </w:rPr>
            </w:pPr>
          </w:p>
        </w:tc>
      </w:tr>
    </w:tbl>
    <w:p w14:paraId="7F7CAAC8" w14:textId="77777777" w:rsidR="0032638D" w:rsidRPr="00F62D67" w:rsidRDefault="0032638D">
      <w:pPr>
        <w:rPr>
          <w:rFonts w:ascii="Verdana" w:hAnsi="Verdana"/>
        </w:rPr>
      </w:pPr>
    </w:p>
    <w:sectPr w:rsidR="0032638D" w:rsidRPr="00F62D67" w:rsidSect="00A90346">
      <w:headerReference w:type="default" r:id="rId13"/>
      <w:footerReference w:type="default" r:id="rId14"/>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EACF1" w14:textId="77777777" w:rsidR="006E353E" w:rsidRDefault="006E353E" w:rsidP="00041394">
      <w:pPr>
        <w:spacing w:after="0" w:line="240" w:lineRule="auto"/>
      </w:pPr>
      <w:r>
        <w:separator/>
      </w:r>
    </w:p>
  </w:endnote>
  <w:endnote w:type="continuationSeparator" w:id="0">
    <w:p w14:paraId="6A86E1AC" w14:textId="77777777" w:rsidR="006E353E" w:rsidRDefault="006E353E" w:rsidP="000413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Neue">
    <w:charset w:val="00"/>
    <w:family w:val="roman"/>
    <w:pitch w:val="default"/>
  </w:font>
  <w:font w:name="Arial Unicode MS">
    <w:panose1 w:val="020B06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0129854"/>
      <w:docPartObj>
        <w:docPartGallery w:val="Page Numbers (Bottom of Page)"/>
        <w:docPartUnique/>
      </w:docPartObj>
    </w:sdtPr>
    <w:sdtEndPr>
      <w:rPr>
        <w:noProof/>
      </w:rPr>
    </w:sdtEndPr>
    <w:sdtContent>
      <w:p w14:paraId="228AAFBA" w14:textId="77777777" w:rsidR="005D332B" w:rsidRDefault="005D332B">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14:paraId="3D8437A8" w14:textId="77777777" w:rsidR="005D332B" w:rsidRDefault="005D33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3B82A" w14:textId="77777777" w:rsidR="006E353E" w:rsidRDefault="006E353E" w:rsidP="00041394">
      <w:pPr>
        <w:spacing w:after="0" w:line="240" w:lineRule="auto"/>
      </w:pPr>
      <w:r>
        <w:separator/>
      </w:r>
    </w:p>
  </w:footnote>
  <w:footnote w:type="continuationSeparator" w:id="0">
    <w:p w14:paraId="337D535D" w14:textId="77777777" w:rsidR="006E353E" w:rsidRDefault="006E353E" w:rsidP="000413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230C0" w14:textId="77777777" w:rsidR="005D332B" w:rsidRDefault="005D332B">
    <w:pPr>
      <w:pStyle w:val="Header"/>
    </w:pPr>
    <w:r>
      <w:rPr>
        <w:noProof/>
        <w:lang w:eastAsia="en-GB"/>
      </w:rPr>
      <mc:AlternateContent>
        <mc:Choice Requires="wps">
          <w:drawing>
            <wp:anchor distT="0" distB="0" distL="114300" distR="114300" simplePos="0" relativeHeight="251657216" behindDoc="0" locked="0" layoutInCell="0" allowOverlap="1" wp14:anchorId="2DEB5899" wp14:editId="70DF4DB9">
              <wp:simplePos x="0" y="0"/>
              <wp:positionH relativeFrom="page">
                <wp:posOffset>0</wp:posOffset>
              </wp:positionH>
              <wp:positionV relativeFrom="page">
                <wp:posOffset>190500</wp:posOffset>
              </wp:positionV>
              <wp:extent cx="7562850" cy="266700"/>
              <wp:effectExtent l="0" t="0" r="0" b="0"/>
              <wp:wrapNone/>
              <wp:docPr id="2" name="MSIPCMe20749b888be30b2937f6e8e" descr="{&quot;HashCode&quot;:-213021128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2850" cy="266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2EF5B8B1" w14:textId="7B1F4C3A" w:rsidR="005D332B" w:rsidRPr="00E16DCF" w:rsidRDefault="005D332B" w:rsidP="00E16DCF">
                          <w:pPr>
                            <w:spacing w:after="0"/>
                            <w:jc w:val="right"/>
                            <w:rPr>
                              <w:rFonts w:ascii="Calibri" w:hAnsi="Calibri" w:cs="Calibri"/>
                              <w:color w:val="FF8C00"/>
                              <w:sz w:val="20"/>
                            </w:rPr>
                          </w:pPr>
                          <w:r w:rsidRPr="00E16DCF">
                            <w:rPr>
                              <w:rFonts w:ascii="Calibri" w:hAnsi="Calibri" w:cs="Calibri"/>
                              <w:color w:val="FF8C00"/>
                              <w:sz w:val="20"/>
                            </w:rPr>
                            <w:t>Information Classification: CONTROLLED</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2DEB5899" id="_x0000_t202" coordsize="21600,21600" o:spt="202" path="m,l,21600r21600,l21600,xe">
              <v:stroke joinstyle="miter"/>
              <v:path gradientshapeok="t" o:connecttype="rect"/>
            </v:shapetype>
            <v:shape id="MSIPCMe20749b888be30b2937f6e8e" o:spid="_x0000_s1026" type="#_x0000_t202" alt="{&quot;HashCode&quot;:-2130211288,&quot;Height&quot;:841.0,&quot;Width&quot;:595.0,&quot;Placement&quot;:&quot;Header&quot;,&quot;Index&quot;:&quot;Primary&quot;,&quot;Section&quot;:1,&quot;Top&quot;:0.0,&quot;Left&quot;:0.0}" style="position:absolute;margin-left:0;margin-top:15pt;width:595.5pt;height:21pt;z-index:2516572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" o:allowincell="f" filled="f" stroked="f" strokeweight=".5pt">
              <v:textbox inset=",0,20pt,0">
                <w:txbxContent>
                  <w:p w14:paraId="2EF5B8B1" w14:textId="7B1F4C3A" w:rsidR="005D332B" w:rsidRPr="00E16DCF" w:rsidRDefault="005D332B" w:rsidP="00E16DCF">
                    <w:pPr>
                      <w:spacing w:after="0"/>
                      <w:jc w:val="right"/>
                      <w:rPr>
                        <w:rFonts w:ascii="Calibri" w:hAnsi="Calibri" w:cs="Calibri"/>
                        <w:color w:val="FF8C00"/>
                        <w:sz w:val="20"/>
                      </w:rPr>
                    </w:pPr>
                    <w:r w:rsidRPr="00E16DCF">
                      <w:rPr>
                        <w:rFonts w:ascii="Calibri" w:hAnsi="Calibri" w:cs="Calibri"/>
                        <w:color w:val="FF8C00"/>
                        <w:sz w:val="20"/>
                      </w:rPr>
                      <w:t>Information Classification: CONTROLLED</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B0966"/>
    <w:multiLevelType w:val="hybridMultilevel"/>
    <w:tmpl w:val="16A066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981CE5"/>
    <w:multiLevelType w:val="hybridMultilevel"/>
    <w:tmpl w:val="422888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7835B2"/>
    <w:multiLevelType w:val="hybridMultilevel"/>
    <w:tmpl w:val="75108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8D2D04"/>
    <w:multiLevelType w:val="hybridMultilevel"/>
    <w:tmpl w:val="549A3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82205A"/>
    <w:multiLevelType w:val="hybridMultilevel"/>
    <w:tmpl w:val="C518D6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572006"/>
    <w:multiLevelType w:val="hybridMultilevel"/>
    <w:tmpl w:val="565A1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1952FD"/>
    <w:multiLevelType w:val="hybridMultilevel"/>
    <w:tmpl w:val="F2D0CD04"/>
    <w:lvl w:ilvl="0" w:tplc="8E967ED8">
      <w:start w:val="1"/>
      <w:numFmt w:val="bullet"/>
      <w:lvlText w:val="•"/>
      <w:lvlJc w:val="left"/>
      <w:pPr>
        <w:tabs>
          <w:tab w:val="num" w:pos="720"/>
        </w:tabs>
        <w:ind w:left="720" w:hanging="360"/>
      </w:pPr>
      <w:rPr>
        <w:rFonts w:ascii="Times New Roman" w:hAnsi="Times New Roman" w:hint="default"/>
      </w:rPr>
    </w:lvl>
    <w:lvl w:ilvl="1" w:tplc="A93CD66A" w:tentative="1">
      <w:start w:val="1"/>
      <w:numFmt w:val="bullet"/>
      <w:lvlText w:val="•"/>
      <w:lvlJc w:val="left"/>
      <w:pPr>
        <w:tabs>
          <w:tab w:val="num" w:pos="1440"/>
        </w:tabs>
        <w:ind w:left="1440" w:hanging="360"/>
      </w:pPr>
      <w:rPr>
        <w:rFonts w:ascii="Times New Roman" w:hAnsi="Times New Roman" w:hint="default"/>
      </w:rPr>
    </w:lvl>
    <w:lvl w:ilvl="2" w:tplc="447A5B04" w:tentative="1">
      <w:start w:val="1"/>
      <w:numFmt w:val="bullet"/>
      <w:lvlText w:val="•"/>
      <w:lvlJc w:val="left"/>
      <w:pPr>
        <w:tabs>
          <w:tab w:val="num" w:pos="2160"/>
        </w:tabs>
        <w:ind w:left="2160" w:hanging="360"/>
      </w:pPr>
      <w:rPr>
        <w:rFonts w:ascii="Times New Roman" w:hAnsi="Times New Roman" w:hint="default"/>
      </w:rPr>
    </w:lvl>
    <w:lvl w:ilvl="3" w:tplc="2D662A0C" w:tentative="1">
      <w:start w:val="1"/>
      <w:numFmt w:val="bullet"/>
      <w:lvlText w:val="•"/>
      <w:lvlJc w:val="left"/>
      <w:pPr>
        <w:tabs>
          <w:tab w:val="num" w:pos="2880"/>
        </w:tabs>
        <w:ind w:left="2880" w:hanging="360"/>
      </w:pPr>
      <w:rPr>
        <w:rFonts w:ascii="Times New Roman" w:hAnsi="Times New Roman" w:hint="default"/>
      </w:rPr>
    </w:lvl>
    <w:lvl w:ilvl="4" w:tplc="9CC0F416" w:tentative="1">
      <w:start w:val="1"/>
      <w:numFmt w:val="bullet"/>
      <w:lvlText w:val="•"/>
      <w:lvlJc w:val="left"/>
      <w:pPr>
        <w:tabs>
          <w:tab w:val="num" w:pos="3600"/>
        </w:tabs>
        <w:ind w:left="3600" w:hanging="360"/>
      </w:pPr>
      <w:rPr>
        <w:rFonts w:ascii="Times New Roman" w:hAnsi="Times New Roman" w:hint="default"/>
      </w:rPr>
    </w:lvl>
    <w:lvl w:ilvl="5" w:tplc="89CE2EE6" w:tentative="1">
      <w:start w:val="1"/>
      <w:numFmt w:val="bullet"/>
      <w:lvlText w:val="•"/>
      <w:lvlJc w:val="left"/>
      <w:pPr>
        <w:tabs>
          <w:tab w:val="num" w:pos="4320"/>
        </w:tabs>
        <w:ind w:left="4320" w:hanging="360"/>
      </w:pPr>
      <w:rPr>
        <w:rFonts w:ascii="Times New Roman" w:hAnsi="Times New Roman" w:hint="default"/>
      </w:rPr>
    </w:lvl>
    <w:lvl w:ilvl="6" w:tplc="8618D432" w:tentative="1">
      <w:start w:val="1"/>
      <w:numFmt w:val="bullet"/>
      <w:lvlText w:val="•"/>
      <w:lvlJc w:val="left"/>
      <w:pPr>
        <w:tabs>
          <w:tab w:val="num" w:pos="5040"/>
        </w:tabs>
        <w:ind w:left="5040" w:hanging="360"/>
      </w:pPr>
      <w:rPr>
        <w:rFonts w:ascii="Times New Roman" w:hAnsi="Times New Roman" w:hint="default"/>
      </w:rPr>
    </w:lvl>
    <w:lvl w:ilvl="7" w:tplc="31DADC04" w:tentative="1">
      <w:start w:val="1"/>
      <w:numFmt w:val="bullet"/>
      <w:lvlText w:val="•"/>
      <w:lvlJc w:val="left"/>
      <w:pPr>
        <w:tabs>
          <w:tab w:val="num" w:pos="5760"/>
        </w:tabs>
        <w:ind w:left="5760" w:hanging="360"/>
      </w:pPr>
      <w:rPr>
        <w:rFonts w:ascii="Times New Roman" w:hAnsi="Times New Roman" w:hint="default"/>
      </w:rPr>
    </w:lvl>
    <w:lvl w:ilvl="8" w:tplc="4532115C"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65163DC"/>
    <w:multiLevelType w:val="hybridMultilevel"/>
    <w:tmpl w:val="7A06D47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E055423"/>
    <w:multiLevelType w:val="hybridMultilevel"/>
    <w:tmpl w:val="0576C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CA5808"/>
    <w:multiLevelType w:val="hybridMultilevel"/>
    <w:tmpl w:val="C9B6C7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354780A"/>
    <w:multiLevelType w:val="hybridMultilevel"/>
    <w:tmpl w:val="E7766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5B1457"/>
    <w:multiLevelType w:val="hybridMultilevel"/>
    <w:tmpl w:val="6F325BAE"/>
    <w:lvl w:ilvl="0" w:tplc="1E84304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58A6268"/>
    <w:multiLevelType w:val="hybridMultilevel"/>
    <w:tmpl w:val="F01CE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46449E"/>
    <w:multiLevelType w:val="hybridMultilevel"/>
    <w:tmpl w:val="05388A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8891AFB"/>
    <w:multiLevelType w:val="hybridMultilevel"/>
    <w:tmpl w:val="84D66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EB09EC"/>
    <w:multiLevelType w:val="hybridMultilevel"/>
    <w:tmpl w:val="859C27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D98252A"/>
    <w:multiLevelType w:val="hybridMultilevel"/>
    <w:tmpl w:val="EFAAE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8E1C00"/>
    <w:multiLevelType w:val="hybridMultilevel"/>
    <w:tmpl w:val="4AD654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88437AF"/>
    <w:multiLevelType w:val="hybridMultilevel"/>
    <w:tmpl w:val="B608F494"/>
    <w:lvl w:ilvl="0" w:tplc="1A7C545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381A62"/>
    <w:multiLevelType w:val="hybridMultilevel"/>
    <w:tmpl w:val="53A0AF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9E067C3"/>
    <w:multiLevelType w:val="hybridMultilevel"/>
    <w:tmpl w:val="C518A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171681"/>
    <w:multiLevelType w:val="hybridMultilevel"/>
    <w:tmpl w:val="0CCAF8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7650DEA"/>
    <w:multiLevelType w:val="hybridMultilevel"/>
    <w:tmpl w:val="F954A5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E9E1CA0"/>
    <w:multiLevelType w:val="hybridMultilevel"/>
    <w:tmpl w:val="A7DC2E8E"/>
    <w:lvl w:ilvl="0" w:tplc="E662EEB2">
      <w:start w:val="1"/>
      <w:numFmt w:val="lowerRoman"/>
      <w:lvlText w:val="(%1)"/>
      <w:lvlJc w:val="left"/>
      <w:pPr>
        <w:ind w:left="1080" w:hanging="108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7D394AD9"/>
    <w:multiLevelType w:val="hybridMultilevel"/>
    <w:tmpl w:val="D5888292"/>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5" w15:restartNumberingAfterBreak="0">
    <w:nsid w:val="7F6C2471"/>
    <w:multiLevelType w:val="hybridMultilevel"/>
    <w:tmpl w:val="59F21C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3"/>
  </w:num>
  <w:num w:numId="2">
    <w:abstractNumId w:val="6"/>
  </w:num>
  <w:num w:numId="3">
    <w:abstractNumId w:val="15"/>
  </w:num>
  <w:num w:numId="4">
    <w:abstractNumId w:val="9"/>
  </w:num>
  <w:num w:numId="5">
    <w:abstractNumId w:val="16"/>
  </w:num>
  <w:num w:numId="6">
    <w:abstractNumId w:val="3"/>
  </w:num>
  <w:num w:numId="7">
    <w:abstractNumId w:val="22"/>
  </w:num>
  <w:num w:numId="8">
    <w:abstractNumId w:val="24"/>
  </w:num>
  <w:num w:numId="9">
    <w:abstractNumId w:val="23"/>
  </w:num>
  <w:num w:numId="10">
    <w:abstractNumId w:val="1"/>
  </w:num>
  <w:num w:numId="11">
    <w:abstractNumId w:val="14"/>
  </w:num>
  <w:num w:numId="12">
    <w:abstractNumId w:val="8"/>
  </w:num>
  <w:num w:numId="13">
    <w:abstractNumId w:val="5"/>
  </w:num>
  <w:num w:numId="14">
    <w:abstractNumId w:val="12"/>
  </w:num>
  <w:num w:numId="15">
    <w:abstractNumId w:val="17"/>
  </w:num>
  <w:num w:numId="16">
    <w:abstractNumId w:val="0"/>
  </w:num>
  <w:num w:numId="17">
    <w:abstractNumId w:val="11"/>
  </w:num>
  <w:num w:numId="18">
    <w:abstractNumId w:val="10"/>
  </w:num>
  <w:num w:numId="19">
    <w:abstractNumId w:val="25"/>
  </w:num>
  <w:num w:numId="20">
    <w:abstractNumId w:val="2"/>
  </w:num>
  <w:num w:numId="21">
    <w:abstractNumId w:val="19"/>
  </w:num>
  <w:num w:numId="22">
    <w:abstractNumId w:val="4"/>
  </w:num>
  <w:num w:numId="23">
    <w:abstractNumId w:val="21"/>
  </w:num>
  <w:num w:numId="24">
    <w:abstractNumId w:val="7"/>
  </w:num>
  <w:num w:numId="25">
    <w:abstractNumId w:val="20"/>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31A"/>
    <w:rsid w:val="00000484"/>
    <w:rsid w:val="0000119E"/>
    <w:rsid w:val="00012AD8"/>
    <w:rsid w:val="0001712A"/>
    <w:rsid w:val="000232ED"/>
    <w:rsid w:val="00024956"/>
    <w:rsid w:val="0002778E"/>
    <w:rsid w:val="000278E3"/>
    <w:rsid w:val="00036248"/>
    <w:rsid w:val="00037CB5"/>
    <w:rsid w:val="00041394"/>
    <w:rsid w:val="00042B8A"/>
    <w:rsid w:val="0004446B"/>
    <w:rsid w:val="00046009"/>
    <w:rsid w:val="00057159"/>
    <w:rsid w:val="00060810"/>
    <w:rsid w:val="00060AED"/>
    <w:rsid w:val="000613D3"/>
    <w:rsid w:val="00070B84"/>
    <w:rsid w:val="00070CD5"/>
    <w:rsid w:val="00071BF8"/>
    <w:rsid w:val="0007245F"/>
    <w:rsid w:val="000742AA"/>
    <w:rsid w:val="000773F9"/>
    <w:rsid w:val="000775EB"/>
    <w:rsid w:val="00081887"/>
    <w:rsid w:val="00081BE9"/>
    <w:rsid w:val="000855EA"/>
    <w:rsid w:val="00085E2E"/>
    <w:rsid w:val="000872CF"/>
    <w:rsid w:val="00093050"/>
    <w:rsid w:val="000941D6"/>
    <w:rsid w:val="00095215"/>
    <w:rsid w:val="00096205"/>
    <w:rsid w:val="000A2781"/>
    <w:rsid w:val="000A509D"/>
    <w:rsid w:val="000A603C"/>
    <w:rsid w:val="000A61CE"/>
    <w:rsid w:val="000A74CE"/>
    <w:rsid w:val="000B3143"/>
    <w:rsid w:val="000B4562"/>
    <w:rsid w:val="000B6932"/>
    <w:rsid w:val="000B6CD2"/>
    <w:rsid w:val="000B70EE"/>
    <w:rsid w:val="000B7465"/>
    <w:rsid w:val="000C234E"/>
    <w:rsid w:val="000C761F"/>
    <w:rsid w:val="000D290E"/>
    <w:rsid w:val="000D3808"/>
    <w:rsid w:val="000D58DD"/>
    <w:rsid w:val="000D721F"/>
    <w:rsid w:val="000E303C"/>
    <w:rsid w:val="000E3B0E"/>
    <w:rsid w:val="000E58D8"/>
    <w:rsid w:val="000F1199"/>
    <w:rsid w:val="000F281E"/>
    <w:rsid w:val="000F6A1B"/>
    <w:rsid w:val="00101A08"/>
    <w:rsid w:val="001048B5"/>
    <w:rsid w:val="001067B0"/>
    <w:rsid w:val="00106A32"/>
    <w:rsid w:val="00107F59"/>
    <w:rsid w:val="001104A1"/>
    <w:rsid w:val="00111F4B"/>
    <w:rsid w:val="00113F71"/>
    <w:rsid w:val="00114BB7"/>
    <w:rsid w:val="00115673"/>
    <w:rsid w:val="00116C63"/>
    <w:rsid w:val="00117036"/>
    <w:rsid w:val="00122FB8"/>
    <w:rsid w:val="001240C6"/>
    <w:rsid w:val="00125180"/>
    <w:rsid w:val="00126EEE"/>
    <w:rsid w:val="00126F93"/>
    <w:rsid w:val="001301F4"/>
    <w:rsid w:val="0013155B"/>
    <w:rsid w:val="00136299"/>
    <w:rsid w:val="00136459"/>
    <w:rsid w:val="001374D1"/>
    <w:rsid w:val="0014080F"/>
    <w:rsid w:val="001454C5"/>
    <w:rsid w:val="00151134"/>
    <w:rsid w:val="00161038"/>
    <w:rsid w:val="00164C28"/>
    <w:rsid w:val="00165AB7"/>
    <w:rsid w:val="0016729F"/>
    <w:rsid w:val="001740F6"/>
    <w:rsid w:val="001804E9"/>
    <w:rsid w:val="00180C06"/>
    <w:rsid w:val="00180C67"/>
    <w:rsid w:val="00181CEF"/>
    <w:rsid w:val="00191CEE"/>
    <w:rsid w:val="00196CE4"/>
    <w:rsid w:val="001974E5"/>
    <w:rsid w:val="001A0BCE"/>
    <w:rsid w:val="001A6CE5"/>
    <w:rsid w:val="001B0E4F"/>
    <w:rsid w:val="001B2810"/>
    <w:rsid w:val="001B38C1"/>
    <w:rsid w:val="001B6238"/>
    <w:rsid w:val="001B777D"/>
    <w:rsid w:val="001C255D"/>
    <w:rsid w:val="001C3A4F"/>
    <w:rsid w:val="001D0411"/>
    <w:rsid w:val="001D2040"/>
    <w:rsid w:val="001D5EA4"/>
    <w:rsid w:val="001D6028"/>
    <w:rsid w:val="001E1CFF"/>
    <w:rsid w:val="001E40CC"/>
    <w:rsid w:val="001E7A7B"/>
    <w:rsid w:val="001F0883"/>
    <w:rsid w:val="001F1C8C"/>
    <w:rsid w:val="001F2C88"/>
    <w:rsid w:val="001F46DE"/>
    <w:rsid w:val="0021113A"/>
    <w:rsid w:val="002131F3"/>
    <w:rsid w:val="00223D6A"/>
    <w:rsid w:val="00226634"/>
    <w:rsid w:val="00226A6C"/>
    <w:rsid w:val="002271E9"/>
    <w:rsid w:val="00227311"/>
    <w:rsid w:val="00227734"/>
    <w:rsid w:val="00230C79"/>
    <w:rsid w:val="00233E3B"/>
    <w:rsid w:val="00233FAC"/>
    <w:rsid w:val="002358FA"/>
    <w:rsid w:val="002364EF"/>
    <w:rsid w:val="002369CD"/>
    <w:rsid w:val="0024041D"/>
    <w:rsid w:val="00241C1E"/>
    <w:rsid w:val="00244C9D"/>
    <w:rsid w:val="00244FE0"/>
    <w:rsid w:val="00245018"/>
    <w:rsid w:val="002469A6"/>
    <w:rsid w:val="00246DE1"/>
    <w:rsid w:val="00246FC2"/>
    <w:rsid w:val="00247F33"/>
    <w:rsid w:val="00250E71"/>
    <w:rsid w:val="00255211"/>
    <w:rsid w:val="0026076F"/>
    <w:rsid w:val="00263988"/>
    <w:rsid w:val="0026517F"/>
    <w:rsid w:val="002669FF"/>
    <w:rsid w:val="002672B5"/>
    <w:rsid w:val="0026796D"/>
    <w:rsid w:val="00270997"/>
    <w:rsid w:val="00270E31"/>
    <w:rsid w:val="00271E58"/>
    <w:rsid w:val="00277C14"/>
    <w:rsid w:val="002808D0"/>
    <w:rsid w:val="00280B4E"/>
    <w:rsid w:val="002823A8"/>
    <w:rsid w:val="002852C1"/>
    <w:rsid w:val="0028782E"/>
    <w:rsid w:val="00291555"/>
    <w:rsid w:val="002956C2"/>
    <w:rsid w:val="002977FC"/>
    <w:rsid w:val="002A0EE1"/>
    <w:rsid w:val="002A292D"/>
    <w:rsid w:val="002A693E"/>
    <w:rsid w:val="002A6DB5"/>
    <w:rsid w:val="002B0E3F"/>
    <w:rsid w:val="002B1324"/>
    <w:rsid w:val="002B492A"/>
    <w:rsid w:val="002C100D"/>
    <w:rsid w:val="002C4E44"/>
    <w:rsid w:val="002C6907"/>
    <w:rsid w:val="002D0E6B"/>
    <w:rsid w:val="002D0EEF"/>
    <w:rsid w:val="002D1354"/>
    <w:rsid w:val="002D1EC8"/>
    <w:rsid w:val="002D40EC"/>
    <w:rsid w:val="002D5F69"/>
    <w:rsid w:val="002E0D45"/>
    <w:rsid w:val="002E164F"/>
    <w:rsid w:val="002E16C8"/>
    <w:rsid w:val="002E33D9"/>
    <w:rsid w:val="002E3551"/>
    <w:rsid w:val="002E3F94"/>
    <w:rsid w:val="002E43D7"/>
    <w:rsid w:val="002E64A6"/>
    <w:rsid w:val="002E7A7F"/>
    <w:rsid w:val="002E7ED6"/>
    <w:rsid w:val="002F1AAB"/>
    <w:rsid w:val="002F2148"/>
    <w:rsid w:val="002F3F5E"/>
    <w:rsid w:val="002F5E1E"/>
    <w:rsid w:val="00300E1A"/>
    <w:rsid w:val="00301B3B"/>
    <w:rsid w:val="0030306E"/>
    <w:rsid w:val="00303AA6"/>
    <w:rsid w:val="0030792F"/>
    <w:rsid w:val="00311147"/>
    <w:rsid w:val="00312AA6"/>
    <w:rsid w:val="003164AB"/>
    <w:rsid w:val="003168AA"/>
    <w:rsid w:val="00317CE2"/>
    <w:rsid w:val="003211E3"/>
    <w:rsid w:val="00323B11"/>
    <w:rsid w:val="0032541E"/>
    <w:rsid w:val="003255F9"/>
    <w:rsid w:val="0032638D"/>
    <w:rsid w:val="0032734F"/>
    <w:rsid w:val="00327C36"/>
    <w:rsid w:val="00331339"/>
    <w:rsid w:val="003340DA"/>
    <w:rsid w:val="0033455C"/>
    <w:rsid w:val="003360DA"/>
    <w:rsid w:val="003373FB"/>
    <w:rsid w:val="00340D67"/>
    <w:rsid w:val="00341A90"/>
    <w:rsid w:val="003421F1"/>
    <w:rsid w:val="0034355E"/>
    <w:rsid w:val="00344805"/>
    <w:rsid w:val="00344FC3"/>
    <w:rsid w:val="00345458"/>
    <w:rsid w:val="003461D6"/>
    <w:rsid w:val="0034662D"/>
    <w:rsid w:val="0035431A"/>
    <w:rsid w:val="00355B63"/>
    <w:rsid w:val="003560DD"/>
    <w:rsid w:val="003570C6"/>
    <w:rsid w:val="003579F5"/>
    <w:rsid w:val="00360435"/>
    <w:rsid w:val="00361A06"/>
    <w:rsid w:val="00362B55"/>
    <w:rsid w:val="00374F45"/>
    <w:rsid w:val="00377D92"/>
    <w:rsid w:val="00380197"/>
    <w:rsid w:val="00381DAF"/>
    <w:rsid w:val="00382EAA"/>
    <w:rsid w:val="0038323D"/>
    <w:rsid w:val="003838DD"/>
    <w:rsid w:val="00391E52"/>
    <w:rsid w:val="00392B91"/>
    <w:rsid w:val="00397760"/>
    <w:rsid w:val="003A0BB7"/>
    <w:rsid w:val="003A0CED"/>
    <w:rsid w:val="003A4A59"/>
    <w:rsid w:val="003A57CD"/>
    <w:rsid w:val="003A6138"/>
    <w:rsid w:val="003A6DCC"/>
    <w:rsid w:val="003B031C"/>
    <w:rsid w:val="003B0BCB"/>
    <w:rsid w:val="003B12A7"/>
    <w:rsid w:val="003B2AE6"/>
    <w:rsid w:val="003B413A"/>
    <w:rsid w:val="003B682D"/>
    <w:rsid w:val="003C5E0F"/>
    <w:rsid w:val="003C7916"/>
    <w:rsid w:val="003D317A"/>
    <w:rsid w:val="003D3BBD"/>
    <w:rsid w:val="003D4306"/>
    <w:rsid w:val="003D7BA2"/>
    <w:rsid w:val="003E350E"/>
    <w:rsid w:val="003E4EC6"/>
    <w:rsid w:val="003F031B"/>
    <w:rsid w:val="003F0D58"/>
    <w:rsid w:val="003F2225"/>
    <w:rsid w:val="003F25C8"/>
    <w:rsid w:val="003F33ED"/>
    <w:rsid w:val="003F56E4"/>
    <w:rsid w:val="00401C3D"/>
    <w:rsid w:val="00403AD2"/>
    <w:rsid w:val="00404703"/>
    <w:rsid w:val="00407498"/>
    <w:rsid w:val="00407D67"/>
    <w:rsid w:val="00413703"/>
    <w:rsid w:val="00413FA6"/>
    <w:rsid w:val="0041534A"/>
    <w:rsid w:val="00415F16"/>
    <w:rsid w:val="00416F0E"/>
    <w:rsid w:val="00422D50"/>
    <w:rsid w:val="00422F6B"/>
    <w:rsid w:val="00427C56"/>
    <w:rsid w:val="00431F35"/>
    <w:rsid w:val="0043430C"/>
    <w:rsid w:val="00437759"/>
    <w:rsid w:val="00440F7A"/>
    <w:rsid w:val="00445588"/>
    <w:rsid w:val="00445641"/>
    <w:rsid w:val="00446AE5"/>
    <w:rsid w:val="00450388"/>
    <w:rsid w:val="00452C8B"/>
    <w:rsid w:val="004532FE"/>
    <w:rsid w:val="004537ED"/>
    <w:rsid w:val="00457041"/>
    <w:rsid w:val="004601FE"/>
    <w:rsid w:val="00462711"/>
    <w:rsid w:val="004630EA"/>
    <w:rsid w:val="00463D9A"/>
    <w:rsid w:val="004665FA"/>
    <w:rsid w:val="0046718D"/>
    <w:rsid w:val="004674DB"/>
    <w:rsid w:val="004701E4"/>
    <w:rsid w:val="00473FE6"/>
    <w:rsid w:val="0047529B"/>
    <w:rsid w:val="00482ED0"/>
    <w:rsid w:val="00483C34"/>
    <w:rsid w:val="004856F9"/>
    <w:rsid w:val="004876B5"/>
    <w:rsid w:val="00487E3E"/>
    <w:rsid w:val="00490722"/>
    <w:rsid w:val="00491375"/>
    <w:rsid w:val="00491AC1"/>
    <w:rsid w:val="004932F3"/>
    <w:rsid w:val="00495B0F"/>
    <w:rsid w:val="00496744"/>
    <w:rsid w:val="00496BC0"/>
    <w:rsid w:val="004978D1"/>
    <w:rsid w:val="004A0C8D"/>
    <w:rsid w:val="004A3035"/>
    <w:rsid w:val="004A4C85"/>
    <w:rsid w:val="004A5042"/>
    <w:rsid w:val="004A7367"/>
    <w:rsid w:val="004A7476"/>
    <w:rsid w:val="004B048E"/>
    <w:rsid w:val="004B45C0"/>
    <w:rsid w:val="004B5874"/>
    <w:rsid w:val="004B5EAC"/>
    <w:rsid w:val="004B7482"/>
    <w:rsid w:val="004C2D39"/>
    <w:rsid w:val="004D26A0"/>
    <w:rsid w:val="004D5E82"/>
    <w:rsid w:val="004E317B"/>
    <w:rsid w:val="004E515F"/>
    <w:rsid w:val="004E6D58"/>
    <w:rsid w:val="004F1373"/>
    <w:rsid w:val="004F3FF2"/>
    <w:rsid w:val="004F5F0A"/>
    <w:rsid w:val="004F6B53"/>
    <w:rsid w:val="004F6ED7"/>
    <w:rsid w:val="004F759C"/>
    <w:rsid w:val="00500961"/>
    <w:rsid w:val="0050170E"/>
    <w:rsid w:val="0050521B"/>
    <w:rsid w:val="005055E9"/>
    <w:rsid w:val="005131C0"/>
    <w:rsid w:val="005137DB"/>
    <w:rsid w:val="005164EC"/>
    <w:rsid w:val="005202AA"/>
    <w:rsid w:val="0052223D"/>
    <w:rsid w:val="00530C5A"/>
    <w:rsid w:val="005312B8"/>
    <w:rsid w:val="00532CB1"/>
    <w:rsid w:val="005336C9"/>
    <w:rsid w:val="00535A9C"/>
    <w:rsid w:val="00541E81"/>
    <w:rsid w:val="00547C13"/>
    <w:rsid w:val="00547F9B"/>
    <w:rsid w:val="00550648"/>
    <w:rsid w:val="00550AED"/>
    <w:rsid w:val="00551500"/>
    <w:rsid w:val="005519EC"/>
    <w:rsid w:val="005522E3"/>
    <w:rsid w:val="00554C8E"/>
    <w:rsid w:val="00554CE1"/>
    <w:rsid w:val="00557954"/>
    <w:rsid w:val="00565572"/>
    <w:rsid w:val="00565FB5"/>
    <w:rsid w:val="0056658A"/>
    <w:rsid w:val="00567510"/>
    <w:rsid w:val="00570E8E"/>
    <w:rsid w:val="00573C3F"/>
    <w:rsid w:val="005778B9"/>
    <w:rsid w:val="005804E0"/>
    <w:rsid w:val="00580965"/>
    <w:rsid w:val="0058180D"/>
    <w:rsid w:val="00583281"/>
    <w:rsid w:val="005840B2"/>
    <w:rsid w:val="005846AF"/>
    <w:rsid w:val="0058640C"/>
    <w:rsid w:val="00591DB6"/>
    <w:rsid w:val="005931BB"/>
    <w:rsid w:val="00594DA0"/>
    <w:rsid w:val="005968D9"/>
    <w:rsid w:val="005973D8"/>
    <w:rsid w:val="00597D90"/>
    <w:rsid w:val="005A0D8D"/>
    <w:rsid w:val="005A171A"/>
    <w:rsid w:val="005A3D5D"/>
    <w:rsid w:val="005A72CD"/>
    <w:rsid w:val="005A7B37"/>
    <w:rsid w:val="005C5219"/>
    <w:rsid w:val="005C560E"/>
    <w:rsid w:val="005C78F3"/>
    <w:rsid w:val="005D332B"/>
    <w:rsid w:val="005D48F2"/>
    <w:rsid w:val="005D650D"/>
    <w:rsid w:val="005D6CC8"/>
    <w:rsid w:val="005E066F"/>
    <w:rsid w:val="005E1088"/>
    <w:rsid w:val="005E1501"/>
    <w:rsid w:val="005E18FC"/>
    <w:rsid w:val="005E4431"/>
    <w:rsid w:val="005E5EE4"/>
    <w:rsid w:val="005E6553"/>
    <w:rsid w:val="005E7198"/>
    <w:rsid w:val="005F0751"/>
    <w:rsid w:val="005F3D7D"/>
    <w:rsid w:val="0061047E"/>
    <w:rsid w:val="00610F44"/>
    <w:rsid w:val="00613C9B"/>
    <w:rsid w:val="00615B1D"/>
    <w:rsid w:val="006213AB"/>
    <w:rsid w:val="0062315F"/>
    <w:rsid w:val="00623974"/>
    <w:rsid w:val="00624F98"/>
    <w:rsid w:val="006301C3"/>
    <w:rsid w:val="006356EF"/>
    <w:rsid w:val="006357AA"/>
    <w:rsid w:val="0063774A"/>
    <w:rsid w:val="006447FA"/>
    <w:rsid w:val="0064660D"/>
    <w:rsid w:val="00647FD0"/>
    <w:rsid w:val="0065386D"/>
    <w:rsid w:val="0065426A"/>
    <w:rsid w:val="00655587"/>
    <w:rsid w:val="0065595C"/>
    <w:rsid w:val="00656166"/>
    <w:rsid w:val="0065628D"/>
    <w:rsid w:val="006604F6"/>
    <w:rsid w:val="00660A5D"/>
    <w:rsid w:val="00665458"/>
    <w:rsid w:val="00665811"/>
    <w:rsid w:val="0067025D"/>
    <w:rsid w:val="00671CB1"/>
    <w:rsid w:val="0067285B"/>
    <w:rsid w:val="00673E50"/>
    <w:rsid w:val="00674189"/>
    <w:rsid w:val="00674505"/>
    <w:rsid w:val="006747E1"/>
    <w:rsid w:val="0068101C"/>
    <w:rsid w:val="0068201B"/>
    <w:rsid w:val="00683D47"/>
    <w:rsid w:val="006866CF"/>
    <w:rsid w:val="006878DE"/>
    <w:rsid w:val="006939FB"/>
    <w:rsid w:val="0069406D"/>
    <w:rsid w:val="00694E31"/>
    <w:rsid w:val="006A7871"/>
    <w:rsid w:val="006B0409"/>
    <w:rsid w:val="006B2C03"/>
    <w:rsid w:val="006B70D1"/>
    <w:rsid w:val="006C0200"/>
    <w:rsid w:val="006C0C02"/>
    <w:rsid w:val="006C26A2"/>
    <w:rsid w:val="006C4091"/>
    <w:rsid w:val="006D06A9"/>
    <w:rsid w:val="006D06EE"/>
    <w:rsid w:val="006E3201"/>
    <w:rsid w:val="006E353E"/>
    <w:rsid w:val="006E4823"/>
    <w:rsid w:val="006E76E6"/>
    <w:rsid w:val="006F0E62"/>
    <w:rsid w:val="006F1834"/>
    <w:rsid w:val="006F2574"/>
    <w:rsid w:val="006F2E02"/>
    <w:rsid w:val="006F69F3"/>
    <w:rsid w:val="006F7A74"/>
    <w:rsid w:val="0070101C"/>
    <w:rsid w:val="00701F10"/>
    <w:rsid w:val="007031BA"/>
    <w:rsid w:val="0070348A"/>
    <w:rsid w:val="0070587B"/>
    <w:rsid w:val="00706A78"/>
    <w:rsid w:val="00707444"/>
    <w:rsid w:val="007118E7"/>
    <w:rsid w:val="00713C1D"/>
    <w:rsid w:val="00716013"/>
    <w:rsid w:val="00717657"/>
    <w:rsid w:val="00717FB3"/>
    <w:rsid w:val="00720414"/>
    <w:rsid w:val="00721B1B"/>
    <w:rsid w:val="00722B5C"/>
    <w:rsid w:val="007235E1"/>
    <w:rsid w:val="0072361D"/>
    <w:rsid w:val="00724724"/>
    <w:rsid w:val="0072765D"/>
    <w:rsid w:val="0073500C"/>
    <w:rsid w:val="00735C46"/>
    <w:rsid w:val="007369DB"/>
    <w:rsid w:val="00741525"/>
    <w:rsid w:val="00742ED4"/>
    <w:rsid w:val="00744B84"/>
    <w:rsid w:val="00745C15"/>
    <w:rsid w:val="00747320"/>
    <w:rsid w:val="00750899"/>
    <w:rsid w:val="00751745"/>
    <w:rsid w:val="00751869"/>
    <w:rsid w:val="00752031"/>
    <w:rsid w:val="00752623"/>
    <w:rsid w:val="00752E71"/>
    <w:rsid w:val="00754EBE"/>
    <w:rsid w:val="00760E31"/>
    <w:rsid w:val="0076180B"/>
    <w:rsid w:val="00764A36"/>
    <w:rsid w:val="00772C8D"/>
    <w:rsid w:val="007738CD"/>
    <w:rsid w:val="007747BD"/>
    <w:rsid w:val="00776EFB"/>
    <w:rsid w:val="0077773B"/>
    <w:rsid w:val="0078095F"/>
    <w:rsid w:val="007825C7"/>
    <w:rsid w:val="00784466"/>
    <w:rsid w:val="00791257"/>
    <w:rsid w:val="0079328B"/>
    <w:rsid w:val="007940B7"/>
    <w:rsid w:val="00796509"/>
    <w:rsid w:val="007A0D44"/>
    <w:rsid w:val="007A13A0"/>
    <w:rsid w:val="007A431F"/>
    <w:rsid w:val="007B1949"/>
    <w:rsid w:val="007B1B4A"/>
    <w:rsid w:val="007B48D0"/>
    <w:rsid w:val="007B49F7"/>
    <w:rsid w:val="007B6AE6"/>
    <w:rsid w:val="007B7B0E"/>
    <w:rsid w:val="007C027C"/>
    <w:rsid w:val="007C37F7"/>
    <w:rsid w:val="007C4179"/>
    <w:rsid w:val="007C6DC9"/>
    <w:rsid w:val="007D3A70"/>
    <w:rsid w:val="007D69C7"/>
    <w:rsid w:val="007F1C88"/>
    <w:rsid w:val="007F3A0A"/>
    <w:rsid w:val="007F5182"/>
    <w:rsid w:val="0081530C"/>
    <w:rsid w:val="00815495"/>
    <w:rsid w:val="00816351"/>
    <w:rsid w:val="0082532C"/>
    <w:rsid w:val="00830AD9"/>
    <w:rsid w:val="00834B41"/>
    <w:rsid w:val="0084124A"/>
    <w:rsid w:val="0084292D"/>
    <w:rsid w:val="00842CD3"/>
    <w:rsid w:val="00843D8C"/>
    <w:rsid w:val="008441DB"/>
    <w:rsid w:val="008444FF"/>
    <w:rsid w:val="00845962"/>
    <w:rsid w:val="008462CC"/>
    <w:rsid w:val="00850F5C"/>
    <w:rsid w:val="00853E27"/>
    <w:rsid w:val="008554D6"/>
    <w:rsid w:val="008567B3"/>
    <w:rsid w:val="00860B24"/>
    <w:rsid w:val="008621C4"/>
    <w:rsid w:val="00862704"/>
    <w:rsid w:val="00864AED"/>
    <w:rsid w:val="0086704F"/>
    <w:rsid w:val="00871430"/>
    <w:rsid w:val="0087203D"/>
    <w:rsid w:val="00874FD1"/>
    <w:rsid w:val="008805E5"/>
    <w:rsid w:val="00884F38"/>
    <w:rsid w:val="00886BE7"/>
    <w:rsid w:val="00886C2E"/>
    <w:rsid w:val="00890929"/>
    <w:rsid w:val="00890D93"/>
    <w:rsid w:val="00891B87"/>
    <w:rsid w:val="0089206C"/>
    <w:rsid w:val="00893C6D"/>
    <w:rsid w:val="008959F8"/>
    <w:rsid w:val="0089746B"/>
    <w:rsid w:val="008A1722"/>
    <w:rsid w:val="008A2412"/>
    <w:rsid w:val="008A5582"/>
    <w:rsid w:val="008A6C4D"/>
    <w:rsid w:val="008A7E81"/>
    <w:rsid w:val="008B31F1"/>
    <w:rsid w:val="008B3506"/>
    <w:rsid w:val="008B3711"/>
    <w:rsid w:val="008B5139"/>
    <w:rsid w:val="008B6EDB"/>
    <w:rsid w:val="008C1AB7"/>
    <w:rsid w:val="008C237E"/>
    <w:rsid w:val="008C6426"/>
    <w:rsid w:val="008D0E11"/>
    <w:rsid w:val="008D0F8C"/>
    <w:rsid w:val="008D38A5"/>
    <w:rsid w:val="008D714B"/>
    <w:rsid w:val="008E1F8A"/>
    <w:rsid w:val="008E4170"/>
    <w:rsid w:val="008E472A"/>
    <w:rsid w:val="008E696D"/>
    <w:rsid w:val="008F1313"/>
    <w:rsid w:val="008F62BF"/>
    <w:rsid w:val="008F6A8E"/>
    <w:rsid w:val="009024D4"/>
    <w:rsid w:val="00903842"/>
    <w:rsid w:val="00910EA0"/>
    <w:rsid w:val="00911C92"/>
    <w:rsid w:val="009131FB"/>
    <w:rsid w:val="009142C5"/>
    <w:rsid w:val="00921B71"/>
    <w:rsid w:val="009224E4"/>
    <w:rsid w:val="00924322"/>
    <w:rsid w:val="00924B48"/>
    <w:rsid w:val="00926409"/>
    <w:rsid w:val="0092695B"/>
    <w:rsid w:val="00932963"/>
    <w:rsid w:val="00932ADE"/>
    <w:rsid w:val="00933B7A"/>
    <w:rsid w:val="00934DAD"/>
    <w:rsid w:val="00936652"/>
    <w:rsid w:val="00937756"/>
    <w:rsid w:val="00940251"/>
    <w:rsid w:val="009415EB"/>
    <w:rsid w:val="009468DB"/>
    <w:rsid w:val="0094735F"/>
    <w:rsid w:val="00947BCC"/>
    <w:rsid w:val="00953F48"/>
    <w:rsid w:val="00954570"/>
    <w:rsid w:val="009546AE"/>
    <w:rsid w:val="009551E1"/>
    <w:rsid w:val="0095694A"/>
    <w:rsid w:val="00971E41"/>
    <w:rsid w:val="009722F0"/>
    <w:rsid w:val="00975D31"/>
    <w:rsid w:val="009776F8"/>
    <w:rsid w:val="009829E0"/>
    <w:rsid w:val="00985CC8"/>
    <w:rsid w:val="00992FBD"/>
    <w:rsid w:val="0099698D"/>
    <w:rsid w:val="009A0651"/>
    <w:rsid w:val="009A62EE"/>
    <w:rsid w:val="009B017F"/>
    <w:rsid w:val="009B18A3"/>
    <w:rsid w:val="009B3A4D"/>
    <w:rsid w:val="009B6218"/>
    <w:rsid w:val="009C0215"/>
    <w:rsid w:val="009C1AA6"/>
    <w:rsid w:val="009C3063"/>
    <w:rsid w:val="009C3A54"/>
    <w:rsid w:val="009C3EF2"/>
    <w:rsid w:val="009C44E1"/>
    <w:rsid w:val="009C497A"/>
    <w:rsid w:val="009C711F"/>
    <w:rsid w:val="009C7F1F"/>
    <w:rsid w:val="009D0E52"/>
    <w:rsid w:val="009D19AA"/>
    <w:rsid w:val="009D76AB"/>
    <w:rsid w:val="009D7925"/>
    <w:rsid w:val="009E1AA1"/>
    <w:rsid w:val="009E2611"/>
    <w:rsid w:val="009E28ED"/>
    <w:rsid w:val="009E2E81"/>
    <w:rsid w:val="009E4BAD"/>
    <w:rsid w:val="009E5666"/>
    <w:rsid w:val="009E7A13"/>
    <w:rsid w:val="009F3B13"/>
    <w:rsid w:val="009F3C11"/>
    <w:rsid w:val="009F7D78"/>
    <w:rsid w:val="00A03638"/>
    <w:rsid w:val="00A0421B"/>
    <w:rsid w:val="00A06051"/>
    <w:rsid w:val="00A1257D"/>
    <w:rsid w:val="00A130D6"/>
    <w:rsid w:val="00A134B7"/>
    <w:rsid w:val="00A219FF"/>
    <w:rsid w:val="00A23404"/>
    <w:rsid w:val="00A246B1"/>
    <w:rsid w:val="00A30D71"/>
    <w:rsid w:val="00A31E9F"/>
    <w:rsid w:val="00A32852"/>
    <w:rsid w:val="00A40D2F"/>
    <w:rsid w:val="00A4303F"/>
    <w:rsid w:val="00A4598E"/>
    <w:rsid w:val="00A47785"/>
    <w:rsid w:val="00A47B76"/>
    <w:rsid w:val="00A52E86"/>
    <w:rsid w:val="00A577C1"/>
    <w:rsid w:val="00A60229"/>
    <w:rsid w:val="00A60A38"/>
    <w:rsid w:val="00A61B69"/>
    <w:rsid w:val="00A63C4B"/>
    <w:rsid w:val="00A67E2E"/>
    <w:rsid w:val="00A713A2"/>
    <w:rsid w:val="00A71BE4"/>
    <w:rsid w:val="00A72A5A"/>
    <w:rsid w:val="00A73AD1"/>
    <w:rsid w:val="00A73D6A"/>
    <w:rsid w:val="00A77FF9"/>
    <w:rsid w:val="00A80763"/>
    <w:rsid w:val="00A80A0D"/>
    <w:rsid w:val="00A83823"/>
    <w:rsid w:val="00A86DE3"/>
    <w:rsid w:val="00A87FE3"/>
    <w:rsid w:val="00A90346"/>
    <w:rsid w:val="00A9225B"/>
    <w:rsid w:val="00A923C0"/>
    <w:rsid w:val="00A9317B"/>
    <w:rsid w:val="00A94A43"/>
    <w:rsid w:val="00A9506E"/>
    <w:rsid w:val="00AA2F74"/>
    <w:rsid w:val="00AA3871"/>
    <w:rsid w:val="00AA69C1"/>
    <w:rsid w:val="00AB0FA0"/>
    <w:rsid w:val="00AB13E8"/>
    <w:rsid w:val="00AB232E"/>
    <w:rsid w:val="00AB5A3F"/>
    <w:rsid w:val="00AB79E4"/>
    <w:rsid w:val="00AC0851"/>
    <w:rsid w:val="00AC0D96"/>
    <w:rsid w:val="00AC2FA6"/>
    <w:rsid w:val="00AC4184"/>
    <w:rsid w:val="00AC4E20"/>
    <w:rsid w:val="00AC6575"/>
    <w:rsid w:val="00AD495F"/>
    <w:rsid w:val="00AD6BF1"/>
    <w:rsid w:val="00AE7A25"/>
    <w:rsid w:val="00AF1BEE"/>
    <w:rsid w:val="00AF3AFC"/>
    <w:rsid w:val="00AF4B4D"/>
    <w:rsid w:val="00AF78F9"/>
    <w:rsid w:val="00B0043A"/>
    <w:rsid w:val="00B01EAC"/>
    <w:rsid w:val="00B022A2"/>
    <w:rsid w:val="00B046A2"/>
    <w:rsid w:val="00B05165"/>
    <w:rsid w:val="00B05BA8"/>
    <w:rsid w:val="00B06C2E"/>
    <w:rsid w:val="00B07CAB"/>
    <w:rsid w:val="00B105F0"/>
    <w:rsid w:val="00B1278A"/>
    <w:rsid w:val="00B141EA"/>
    <w:rsid w:val="00B14D0C"/>
    <w:rsid w:val="00B16EC6"/>
    <w:rsid w:val="00B218AB"/>
    <w:rsid w:val="00B218F1"/>
    <w:rsid w:val="00B22240"/>
    <w:rsid w:val="00B24F68"/>
    <w:rsid w:val="00B27F73"/>
    <w:rsid w:val="00B33FDD"/>
    <w:rsid w:val="00B3728E"/>
    <w:rsid w:val="00B402AC"/>
    <w:rsid w:val="00B41B9A"/>
    <w:rsid w:val="00B421E7"/>
    <w:rsid w:val="00B44052"/>
    <w:rsid w:val="00B44230"/>
    <w:rsid w:val="00B47215"/>
    <w:rsid w:val="00B51040"/>
    <w:rsid w:val="00B51DD3"/>
    <w:rsid w:val="00B52A97"/>
    <w:rsid w:val="00B54789"/>
    <w:rsid w:val="00B603CF"/>
    <w:rsid w:val="00B61F13"/>
    <w:rsid w:val="00B64470"/>
    <w:rsid w:val="00B67FF2"/>
    <w:rsid w:val="00B70331"/>
    <w:rsid w:val="00B833D1"/>
    <w:rsid w:val="00B85AFD"/>
    <w:rsid w:val="00B8777D"/>
    <w:rsid w:val="00B900A2"/>
    <w:rsid w:val="00B925B6"/>
    <w:rsid w:val="00B96D9D"/>
    <w:rsid w:val="00B9721F"/>
    <w:rsid w:val="00B972FB"/>
    <w:rsid w:val="00BA2391"/>
    <w:rsid w:val="00BA29D5"/>
    <w:rsid w:val="00BA5259"/>
    <w:rsid w:val="00BA69B8"/>
    <w:rsid w:val="00BA7538"/>
    <w:rsid w:val="00BA78EB"/>
    <w:rsid w:val="00BA7A05"/>
    <w:rsid w:val="00BB0660"/>
    <w:rsid w:val="00BB0690"/>
    <w:rsid w:val="00BB574B"/>
    <w:rsid w:val="00BC02BF"/>
    <w:rsid w:val="00BC1C08"/>
    <w:rsid w:val="00BD2454"/>
    <w:rsid w:val="00BD3BA6"/>
    <w:rsid w:val="00BD4D20"/>
    <w:rsid w:val="00BE24B6"/>
    <w:rsid w:val="00BF3EF3"/>
    <w:rsid w:val="00BF44E2"/>
    <w:rsid w:val="00BF4F46"/>
    <w:rsid w:val="00C00AE3"/>
    <w:rsid w:val="00C05313"/>
    <w:rsid w:val="00C070F3"/>
    <w:rsid w:val="00C11530"/>
    <w:rsid w:val="00C11A26"/>
    <w:rsid w:val="00C14649"/>
    <w:rsid w:val="00C228DC"/>
    <w:rsid w:val="00C24D34"/>
    <w:rsid w:val="00C25E8C"/>
    <w:rsid w:val="00C27EC9"/>
    <w:rsid w:val="00C31323"/>
    <w:rsid w:val="00C31A97"/>
    <w:rsid w:val="00C3274A"/>
    <w:rsid w:val="00C35745"/>
    <w:rsid w:val="00C36210"/>
    <w:rsid w:val="00C42BED"/>
    <w:rsid w:val="00C431B6"/>
    <w:rsid w:val="00C4662E"/>
    <w:rsid w:val="00C4664B"/>
    <w:rsid w:val="00C47D2E"/>
    <w:rsid w:val="00C62287"/>
    <w:rsid w:val="00C62D98"/>
    <w:rsid w:val="00C63976"/>
    <w:rsid w:val="00C648E2"/>
    <w:rsid w:val="00C64986"/>
    <w:rsid w:val="00C64A3C"/>
    <w:rsid w:val="00C65101"/>
    <w:rsid w:val="00C70B47"/>
    <w:rsid w:val="00C70CBA"/>
    <w:rsid w:val="00C712C6"/>
    <w:rsid w:val="00C82605"/>
    <w:rsid w:val="00C8765B"/>
    <w:rsid w:val="00C90B6E"/>
    <w:rsid w:val="00C92731"/>
    <w:rsid w:val="00C942AA"/>
    <w:rsid w:val="00C94934"/>
    <w:rsid w:val="00C94B9E"/>
    <w:rsid w:val="00C952A7"/>
    <w:rsid w:val="00CA0503"/>
    <w:rsid w:val="00CA05AE"/>
    <w:rsid w:val="00CB381D"/>
    <w:rsid w:val="00CB5BDE"/>
    <w:rsid w:val="00CB7F62"/>
    <w:rsid w:val="00CC0DD6"/>
    <w:rsid w:val="00CC560B"/>
    <w:rsid w:val="00CD2081"/>
    <w:rsid w:val="00CD3260"/>
    <w:rsid w:val="00CD372D"/>
    <w:rsid w:val="00CD58FF"/>
    <w:rsid w:val="00CD5A34"/>
    <w:rsid w:val="00CD6045"/>
    <w:rsid w:val="00CD60DC"/>
    <w:rsid w:val="00CE1E8B"/>
    <w:rsid w:val="00CE6EC8"/>
    <w:rsid w:val="00CF085E"/>
    <w:rsid w:val="00CF4F92"/>
    <w:rsid w:val="00CF7CD1"/>
    <w:rsid w:val="00D022A8"/>
    <w:rsid w:val="00D05795"/>
    <w:rsid w:val="00D10291"/>
    <w:rsid w:val="00D10F24"/>
    <w:rsid w:val="00D16719"/>
    <w:rsid w:val="00D16A5F"/>
    <w:rsid w:val="00D250C6"/>
    <w:rsid w:val="00D25E96"/>
    <w:rsid w:val="00D26248"/>
    <w:rsid w:val="00D26BD1"/>
    <w:rsid w:val="00D271F6"/>
    <w:rsid w:val="00D324C1"/>
    <w:rsid w:val="00D34ED2"/>
    <w:rsid w:val="00D35EC8"/>
    <w:rsid w:val="00D3657D"/>
    <w:rsid w:val="00D36A3E"/>
    <w:rsid w:val="00D37B9A"/>
    <w:rsid w:val="00D40C13"/>
    <w:rsid w:val="00D416E3"/>
    <w:rsid w:val="00D43B09"/>
    <w:rsid w:val="00D43D35"/>
    <w:rsid w:val="00D55A0E"/>
    <w:rsid w:val="00D645F8"/>
    <w:rsid w:val="00D65E7C"/>
    <w:rsid w:val="00D676FA"/>
    <w:rsid w:val="00D67CC8"/>
    <w:rsid w:val="00D7542A"/>
    <w:rsid w:val="00D76F2B"/>
    <w:rsid w:val="00D83256"/>
    <w:rsid w:val="00D83403"/>
    <w:rsid w:val="00D85A32"/>
    <w:rsid w:val="00D86D57"/>
    <w:rsid w:val="00D92482"/>
    <w:rsid w:val="00D941B1"/>
    <w:rsid w:val="00D95B43"/>
    <w:rsid w:val="00DA16B8"/>
    <w:rsid w:val="00DA28E3"/>
    <w:rsid w:val="00DA4307"/>
    <w:rsid w:val="00DB2165"/>
    <w:rsid w:val="00DB53B0"/>
    <w:rsid w:val="00DC10A0"/>
    <w:rsid w:val="00DC716E"/>
    <w:rsid w:val="00DC7323"/>
    <w:rsid w:val="00DD6DA6"/>
    <w:rsid w:val="00DE240E"/>
    <w:rsid w:val="00DE59F9"/>
    <w:rsid w:val="00DE5C4E"/>
    <w:rsid w:val="00DF2250"/>
    <w:rsid w:val="00E02AC3"/>
    <w:rsid w:val="00E02D89"/>
    <w:rsid w:val="00E117AE"/>
    <w:rsid w:val="00E12D1F"/>
    <w:rsid w:val="00E15494"/>
    <w:rsid w:val="00E1561E"/>
    <w:rsid w:val="00E15F8E"/>
    <w:rsid w:val="00E16DCF"/>
    <w:rsid w:val="00E172E1"/>
    <w:rsid w:val="00E21529"/>
    <w:rsid w:val="00E23B10"/>
    <w:rsid w:val="00E26FBB"/>
    <w:rsid w:val="00E30F31"/>
    <w:rsid w:val="00E310CA"/>
    <w:rsid w:val="00E31C32"/>
    <w:rsid w:val="00E412F7"/>
    <w:rsid w:val="00E464C7"/>
    <w:rsid w:val="00E46F6A"/>
    <w:rsid w:val="00E47C9C"/>
    <w:rsid w:val="00E52B7B"/>
    <w:rsid w:val="00E539A5"/>
    <w:rsid w:val="00E61403"/>
    <w:rsid w:val="00E66261"/>
    <w:rsid w:val="00E66A33"/>
    <w:rsid w:val="00E710BB"/>
    <w:rsid w:val="00E717C4"/>
    <w:rsid w:val="00E72DF4"/>
    <w:rsid w:val="00E73278"/>
    <w:rsid w:val="00E73A46"/>
    <w:rsid w:val="00E763DE"/>
    <w:rsid w:val="00E76D5E"/>
    <w:rsid w:val="00E80FCA"/>
    <w:rsid w:val="00E815AA"/>
    <w:rsid w:val="00E82326"/>
    <w:rsid w:val="00E83400"/>
    <w:rsid w:val="00E83A35"/>
    <w:rsid w:val="00E84C5F"/>
    <w:rsid w:val="00E916AD"/>
    <w:rsid w:val="00E91E65"/>
    <w:rsid w:val="00E978A5"/>
    <w:rsid w:val="00E979E3"/>
    <w:rsid w:val="00EA0B25"/>
    <w:rsid w:val="00EA1964"/>
    <w:rsid w:val="00EB0EF6"/>
    <w:rsid w:val="00EB2732"/>
    <w:rsid w:val="00EB43F2"/>
    <w:rsid w:val="00EB5552"/>
    <w:rsid w:val="00EB5EEC"/>
    <w:rsid w:val="00EB646B"/>
    <w:rsid w:val="00EC2559"/>
    <w:rsid w:val="00EC421B"/>
    <w:rsid w:val="00EC78D8"/>
    <w:rsid w:val="00ED1048"/>
    <w:rsid w:val="00ED22A4"/>
    <w:rsid w:val="00ED57C9"/>
    <w:rsid w:val="00ED65F3"/>
    <w:rsid w:val="00ED6EFB"/>
    <w:rsid w:val="00ED7537"/>
    <w:rsid w:val="00EE0B68"/>
    <w:rsid w:val="00EE48EB"/>
    <w:rsid w:val="00EE701E"/>
    <w:rsid w:val="00EE712C"/>
    <w:rsid w:val="00EE77F5"/>
    <w:rsid w:val="00EE7934"/>
    <w:rsid w:val="00EF1EF5"/>
    <w:rsid w:val="00EF2FD2"/>
    <w:rsid w:val="00EF438A"/>
    <w:rsid w:val="00EF51E6"/>
    <w:rsid w:val="00EF66FA"/>
    <w:rsid w:val="00F04101"/>
    <w:rsid w:val="00F05D0D"/>
    <w:rsid w:val="00F066F2"/>
    <w:rsid w:val="00F07A09"/>
    <w:rsid w:val="00F112EA"/>
    <w:rsid w:val="00F11D26"/>
    <w:rsid w:val="00F12E64"/>
    <w:rsid w:val="00F144C9"/>
    <w:rsid w:val="00F14CAC"/>
    <w:rsid w:val="00F17834"/>
    <w:rsid w:val="00F217F2"/>
    <w:rsid w:val="00F21F06"/>
    <w:rsid w:val="00F24D04"/>
    <w:rsid w:val="00F25CB0"/>
    <w:rsid w:val="00F30359"/>
    <w:rsid w:val="00F31655"/>
    <w:rsid w:val="00F322A0"/>
    <w:rsid w:val="00F34C5D"/>
    <w:rsid w:val="00F351E8"/>
    <w:rsid w:val="00F3611B"/>
    <w:rsid w:val="00F36152"/>
    <w:rsid w:val="00F36230"/>
    <w:rsid w:val="00F36930"/>
    <w:rsid w:val="00F37E2E"/>
    <w:rsid w:val="00F41B21"/>
    <w:rsid w:val="00F45678"/>
    <w:rsid w:val="00F62D67"/>
    <w:rsid w:val="00F636BF"/>
    <w:rsid w:val="00F64950"/>
    <w:rsid w:val="00F709F6"/>
    <w:rsid w:val="00F767C5"/>
    <w:rsid w:val="00F80E71"/>
    <w:rsid w:val="00F812A8"/>
    <w:rsid w:val="00F861D1"/>
    <w:rsid w:val="00F87CA3"/>
    <w:rsid w:val="00F916DD"/>
    <w:rsid w:val="00F96E03"/>
    <w:rsid w:val="00FA35C9"/>
    <w:rsid w:val="00FA5763"/>
    <w:rsid w:val="00FB1B23"/>
    <w:rsid w:val="00FB3B4D"/>
    <w:rsid w:val="00FB46EB"/>
    <w:rsid w:val="00FB4D8C"/>
    <w:rsid w:val="00FB4FA7"/>
    <w:rsid w:val="00FB5CA1"/>
    <w:rsid w:val="00FB6E09"/>
    <w:rsid w:val="00FC070F"/>
    <w:rsid w:val="00FC2393"/>
    <w:rsid w:val="00FC3CE8"/>
    <w:rsid w:val="00FC6034"/>
    <w:rsid w:val="00FD7D3C"/>
    <w:rsid w:val="00FE650F"/>
    <w:rsid w:val="00FF10FE"/>
    <w:rsid w:val="00FF55F8"/>
    <w:rsid w:val="00FF5E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4B9679"/>
  <w15:docId w15:val="{F8A942F1-120D-44FE-BD6D-7D2B51A73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3D6A"/>
    <w:pPr>
      <w:ind w:left="720"/>
      <w:contextualSpacing/>
    </w:pPr>
  </w:style>
  <w:style w:type="table" w:styleId="TableGrid">
    <w:name w:val="Table Grid"/>
    <w:basedOn w:val="TableNormal"/>
    <w:uiPriority w:val="59"/>
    <w:rsid w:val="00B05B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05B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5BA8"/>
    <w:rPr>
      <w:rFonts w:ascii="Tahoma" w:hAnsi="Tahoma" w:cs="Tahoma"/>
      <w:sz w:val="16"/>
      <w:szCs w:val="16"/>
    </w:rPr>
  </w:style>
  <w:style w:type="paragraph" w:styleId="Header">
    <w:name w:val="header"/>
    <w:basedOn w:val="Normal"/>
    <w:link w:val="HeaderChar"/>
    <w:uiPriority w:val="99"/>
    <w:unhideWhenUsed/>
    <w:rsid w:val="00E84C5F"/>
    <w:pPr>
      <w:spacing w:after="0" w:line="240" w:lineRule="auto"/>
    </w:pPr>
    <w:rPr>
      <w:rFonts w:ascii="Times New Roman" w:hAnsi="Times New Roman" w:cs="Times New Roman"/>
      <w:sz w:val="24"/>
      <w:szCs w:val="24"/>
    </w:rPr>
  </w:style>
  <w:style w:type="character" w:customStyle="1" w:styleId="HeaderChar">
    <w:name w:val="Header Char"/>
    <w:basedOn w:val="DefaultParagraphFont"/>
    <w:link w:val="Header"/>
    <w:uiPriority w:val="99"/>
    <w:rsid w:val="00E84C5F"/>
    <w:rPr>
      <w:rFonts w:ascii="Times New Roman" w:hAnsi="Times New Roman" w:cs="Times New Roman"/>
      <w:sz w:val="24"/>
      <w:szCs w:val="24"/>
    </w:rPr>
  </w:style>
  <w:style w:type="paragraph" w:styleId="Footer">
    <w:name w:val="footer"/>
    <w:basedOn w:val="Normal"/>
    <w:link w:val="FooterChar"/>
    <w:uiPriority w:val="99"/>
    <w:unhideWhenUsed/>
    <w:rsid w:val="000413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1394"/>
  </w:style>
  <w:style w:type="character" w:styleId="Hyperlink">
    <w:name w:val="Hyperlink"/>
    <w:basedOn w:val="DefaultParagraphFont"/>
    <w:uiPriority w:val="99"/>
    <w:unhideWhenUsed/>
    <w:rsid w:val="00340D67"/>
    <w:rPr>
      <w:color w:val="0000FF" w:themeColor="hyperlink"/>
      <w:u w:val="single"/>
    </w:rPr>
  </w:style>
  <w:style w:type="character" w:styleId="UnresolvedMention">
    <w:name w:val="Unresolved Mention"/>
    <w:basedOn w:val="DefaultParagraphFont"/>
    <w:uiPriority w:val="99"/>
    <w:semiHidden/>
    <w:unhideWhenUsed/>
    <w:rsid w:val="00340D67"/>
    <w:rPr>
      <w:color w:val="605E5C"/>
      <w:shd w:val="clear" w:color="auto" w:fill="E1DFDD"/>
    </w:rPr>
  </w:style>
  <w:style w:type="character" w:customStyle="1" w:styleId="normaltextrun">
    <w:name w:val="normaltextrun"/>
    <w:basedOn w:val="DefaultParagraphFont"/>
    <w:rsid w:val="00A234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222057">
      <w:bodyDiv w:val="1"/>
      <w:marLeft w:val="0"/>
      <w:marRight w:val="0"/>
      <w:marTop w:val="0"/>
      <w:marBottom w:val="0"/>
      <w:divBdr>
        <w:top w:val="none" w:sz="0" w:space="0" w:color="auto"/>
        <w:left w:val="none" w:sz="0" w:space="0" w:color="auto"/>
        <w:bottom w:val="none" w:sz="0" w:space="0" w:color="auto"/>
        <w:right w:val="none" w:sz="0" w:space="0" w:color="auto"/>
      </w:divBdr>
      <w:divsChild>
        <w:div w:id="1504779333">
          <w:marLeft w:val="547"/>
          <w:marRight w:val="0"/>
          <w:marTop w:val="86"/>
          <w:marBottom w:val="0"/>
          <w:divBdr>
            <w:top w:val="none" w:sz="0" w:space="0" w:color="auto"/>
            <w:left w:val="none" w:sz="0" w:space="0" w:color="auto"/>
            <w:bottom w:val="none" w:sz="0" w:space="0" w:color="auto"/>
            <w:right w:val="none" w:sz="0" w:space="0" w:color="auto"/>
          </w:divBdr>
        </w:div>
      </w:divsChild>
    </w:div>
    <w:div w:id="538973307">
      <w:bodyDiv w:val="1"/>
      <w:marLeft w:val="0"/>
      <w:marRight w:val="0"/>
      <w:marTop w:val="0"/>
      <w:marBottom w:val="0"/>
      <w:divBdr>
        <w:top w:val="none" w:sz="0" w:space="0" w:color="auto"/>
        <w:left w:val="none" w:sz="0" w:space="0" w:color="auto"/>
        <w:bottom w:val="none" w:sz="0" w:space="0" w:color="auto"/>
        <w:right w:val="none" w:sz="0" w:space="0" w:color="auto"/>
      </w:divBdr>
    </w:div>
    <w:div w:id="679746238">
      <w:bodyDiv w:val="1"/>
      <w:marLeft w:val="0"/>
      <w:marRight w:val="0"/>
      <w:marTop w:val="0"/>
      <w:marBottom w:val="0"/>
      <w:divBdr>
        <w:top w:val="none" w:sz="0" w:space="0" w:color="auto"/>
        <w:left w:val="none" w:sz="0" w:space="0" w:color="auto"/>
        <w:bottom w:val="none" w:sz="0" w:space="0" w:color="auto"/>
        <w:right w:val="none" w:sz="0" w:space="0" w:color="auto"/>
      </w:divBdr>
    </w:div>
    <w:div w:id="789203279">
      <w:bodyDiv w:val="1"/>
      <w:marLeft w:val="0"/>
      <w:marRight w:val="0"/>
      <w:marTop w:val="0"/>
      <w:marBottom w:val="0"/>
      <w:divBdr>
        <w:top w:val="none" w:sz="0" w:space="0" w:color="auto"/>
        <w:left w:val="none" w:sz="0" w:space="0" w:color="auto"/>
        <w:bottom w:val="none" w:sz="0" w:space="0" w:color="auto"/>
        <w:right w:val="none" w:sz="0" w:space="0" w:color="auto"/>
      </w:divBdr>
    </w:div>
    <w:div w:id="872811928">
      <w:bodyDiv w:val="1"/>
      <w:marLeft w:val="0"/>
      <w:marRight w:val="0"/>
      <w:marTop w:val="0"/>
      <w:marBottom w:val="0"/>
      <w:divBdr>
        <w:top w:val="none" w:sz="0" w:space="0" w:color="auto"/>
        <w:left w:val="none" w:sz="0" w:space="0" w:color="auto"/>
        <w:bottom w:val="none" w:sz="0" w:space="0" w:color="auto"/>
        <w:right w:val="none" w:sz="0" w:space="0" w:color="auto"/>
      </w:divBdr>
    </w:div>
    <w:div w:id="889727252">
      <w:bodyDiv w:val="1"/>
      <w:marLeft w:val="0"/>
      <w:marRight w:val="0"/>
      <w:marTop w:val="0"/>
      <w:marBottom w:val="0"/>
      <w:divBdr>
        <w:top w:val="none" w:sz="0" w:space="0" w:color="auto"/>
        <w:left w:val="none" w:sz="0" w:space="0" w:color="auto"/>
        <w:bottom w:val="none" w:sz="0" w:space="0" w:color="auto"/>
        <w:right w:val="none" w:sz="0" w:space="0" w:color="auto"/>
      </w:divBdr>
    </w:div>
    <w:div w:id="1329482567">
      <w:bodyDiv w:val="1"/>
      <w:marLeft w:val="0"/>
      <w:marRight w:val="0"/>
      <w:marTop w:val="0"/>
      <w:marBottom w:val="0"/>
      <w:divBdr>
        <w:top w:val="none" w:sz="0" w:space="0" w:color="auto"/>
        <w:left w:val="none" w:sz="0" w:space="0" w:color="auto"/>
        <w:bottom w:val="none" w:sz="0" w:space="0" w:color="auto"/>
        <w:right w:val="none" w:sz="0" w:space="0" w:color="auto"/>
      </w:divBdr>
    </w:div>
    <w:div w:id="1394504471">
      <w:bodyDiv w:val="1"/>
      <w:marLeft w:val="0"/>
      <w:marRight w:val="0"/>
      <w:marTop w:val="0"/>
      <w:marBottom w:val="0"/>
      <w:divBdr>
        <w:top w:val="none" w:sz="0" w:space="0" w:color="auto"/>
        <w:left w:val="none" w:sz="0" w:space="0" w:color="auto"/>
        <w:bottom w:val="none" w:sz="0" w:space="0" w:color="auto"/>
        <w:right w:val="none" w:sz="0" w:space="0" w:color="auto"/>
      </w:divBdr>
    </w:div>
    <w:div w:id="1457798486">
      <w:bodyDiv w:val="1"/>
      <w:marLeft w:val="0"/>
      <w:marRight w:val="0"/>
      <w:marTop w:val="0"/>
      <w:marBottom w:val="0"/>
      <w:divBdr>
        <w:top w:val="none" w:sz="0" w:space="0" w:color="auto"/>
        <w:left w:val="none" w:sz="0" w:space="0" w:color="auto"/>
        <w:bottom w:val="none" w:sz="0" w:space="0" w:color="auto"/>
        <w:right w:val="none" w:sz="0" w:space="0" w:color="auto"/>
      </w:divBdr>
    </w:div>
    <w:div w:id="1823429216">
      <w:bodyDiv w:val="1"/>
      <w:marLeft w:val="0"/>
      <w:marRight w:val="0"/>
      <w:marTop w:val="0"/>
      <w:marBottom w:val="0"/>
      <w:divBdr>
        <w:top w:val="none" w:sz="0" w:space="0" w:color="auto"/>
        <w:left w:val="none" w:sz="0" w:space="0" w:color="auto"/>
        <w:bottom w:val="none" w:sz="0" w:space="0" w:color="auto"/>
        <w:right w:val="none" w:sz="0" w:space="0" w:color="auto"/>
      </w:divBdr>
    </w:div>
    <w:div w:id="1878202318">
      <w:bodyDiv w:val="1"/>
      <w:marLeft w:val="0"/>
      <w:marRight w:val="0"/>
      <w:marTop w:val="0"/>
      <w:marBottom w:val="0"/>
      <w:divBdr>
        <w:top w:val="none" w:sz="0" w:space="0" w:color="auto"/>
        <w:left w:val="none" w:sz="0" w:space="0" w:color="auto"/>
        <w:bottom w:val="none" w:sz="0" w:space="0" w:color="auto"/>
        <w:right w:val="none" w:sz="0" w:space="0" w:color="auto"/>
      </w:divBdr>
      <w:divsChild>
        <w:div w:id="187649372">
          <w:marLeft w:val="547"/>
          <w:marRight w:val="0"/>
          <w:marTop w:val="86"/>
          <w:marBottom w:val="0"/>
          <w:divBdr>
            <w:top w:val="none" w:sz="0" w:space="0" w:color="auto"/>
            <w:left w:val="none" w:sz="0" w:space="0" w:color="auto"/>
            <w:bottom w:val="none" w:sz="0" w:space="0" w:color="auto"/>
            <w:right w:val="none" w:sz="0" w:space="0" w:color="auto"/>
          </w:divBdr>
        </w:div>
      </w:divsChild>
    </w:div>
    <w:div w:id="1881285343">
      <w:bodyDiv w:val="1"/>
      <w:marLeft w:val="0"/>
      <w:marRight w:val="0"/>
      <w:marTop w:val="0"/>
      <w:marBottom w:val="0"/>
      <w:divBdr>
        <w:top w:val="none" w:sz="0" w:space="0" w:color="auto"/>
        <w:left w:val="none" w:sz="0" w:space="0" w:color="auto"/>
        <w:bottom w:val="none" w:sz="0" w:space="0" w:color="auto"/>
        <w:right w:val="none" w:sz="0" w:space="0" w:color="auto"/>
      </w:divBdr>
    </w:div>
    <w:div w:id="2096397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ur03.safelinks.protection.outlook.com/?url=https%3A%2F%2Fwww.cornwall.ac.uk%2Fcourses%2Fclay-and-the-community-diploma-art-design%2F&amp;data=04%7C01%7Chelen.nicholson%40cornwall.gov.uk%7C28f423fe730549db501008d94c2d467f%7Cefaa16aad1de4d58ba2e2833fdfdd29f%7C0%7C0%7C637624579601792914%7CUnknown%7CTWFpbGZsb3d8eyJWIjoiMC4wLjAwMDAiLCJQIjoiV2luMzIiLCJBTiI6Ik1haWwiLCJXVCI6Mn0%3D%7C1000&amp;sdata=RwGYTxMJH0vimRMieAQ%2B%2B9jpayEbN9sXRS92AwYhoAk%3D&amp;reserved=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9E5CF6710CFF4043A9B938467534BD76" ma:contentTypeVersion="14" ma:contentTypeDescription="Create a new document." ma:contentTypeScope="" ma:versionID="411d571f508434f17a27e5457554f0a6">
  <xsd:schema xmlns:xsd="http://www.w3.org/2001/XMLSchema" xmlns:xs="http://www.w3.org/2001/XMLSchema" xmlns:p="http://schemas.microsoft.com/office/2006/metadata/properties" xmlns:ns3="aee8ca4c-e647-4f71-90be-9e94abee9767" xmlns:ns4="06a5960d-8f70-4870-8ff9-7f35604df024" targetNamespace="http://schemas.microsoft.com/office/2006/metadata/properties" ma:root="true" ma:fieldsID="ccac649be197aa30775f39f029394611" ns3:_="" ns4:_="">
    <xsd:import namespace="aee8ca4c-e647-4f71-90be-9e94abee9767"/>
    <xsd:import namespace="06a5960d-8f70-4870-8ff9-7f35604df02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e8ca4c-e647-4f71-90be-9e94abee97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6a5960d-8f70-4870-8ff9-7f35604df02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4537C7-AC51-4967-985E-84EDD4EDD4F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BDFC326-B053-4139-A5FA-B76FBA595FF8}">
  <ds:schemaRefs>
    <ds:schemaRef ds:uri="http://schemas.openxmlformats.org/officeDocument/2006/bibliography"/>
  </ds:schemaRefs>
</ds:datastoreItem>
</file>

<file path=customXml/itemProps3.xml><?xml version="1.0" encoding="utf-8"?>
<ds:datastoreItem xmlns:ds="http://schemas.openxmlformats.org/officeDocument/2006/customXml" ds:itemID="{F7043E50-3507-4A0B-B011-CB78B3551F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e8ca4c-e647-4f71-90be-9e94abee9767"/>
    <ds:schemaRef ds:uri="06a5960d-8f70-4870-8ff9-7f35604df0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99AC27-AF0A-4887-BA75-44742DDD2A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1961</Words>
  <Characters>11184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13119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Nicholson Helen</dc:creator>
  <cp:lastModifiedBy>Nikki Hotchin</cp:lastModifiedBy>
  <cp:revision>2</cp:revision>
  <cp:lastPrinted>2020-02-05T08:36:00Z</cp:lastPrinted>
  <dcterms:created xsi:type="dcterms:W3CDTF">2021-11-10T13:25:00Z</dcterms:created>
  <dcterms:modified xsi:type="dcterms:W3CDTF">2021-11-10T13:25:00Z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0x0101009E5CF6710CFF4043A9B938467534BD76</vt:lpwstr>
  </property>
  <property fmtid="{D5CDD505-2E9C-101B-9397-08002B2CF9AE}" pid="3" name="MSIP_Label_65bade86-969a-4cfc-8d70-99d1f0adeaba_Enabled">
    <vt:lpwstr>true</vt:lpwstr>
  </property>
  <property fmtid="{D5CDD505-2E9C-101B-9397-08002B2CF9AE}" pid="4" name="MSIP_Label_65bade86-969a-4cfc-8d70-99d1f0adeaba_SetDate">
    <vt:lpwstr>2021-11-09T11:10:18Z</vt:lpwstr>
  </property>
  <property fmtid="{D5CDD505-2E9C-101B-9397-08002B2CF9AE}" pid="5" name="MSIP_Label_65bade86-969a-4cfc-8d70-99d1f0adeaba_Method">
    <vt:lpwstr>Privileged</vt:lpwstr>
  </property>
  <property fmtid="{D5CDD505-2E9C-101B-9397-08002B2CF9AE}" pid="6" name="MSIP_Label_65bade86-969a-4cfc-8d70-99d1f0adeaba_Name">
    <vt:lpwstr>65bade86-969a-4cfc-8d70-99d1f0adeaba</vt:lpwstr>
  </property>
  <property fmtid="{D5CDD505-2E9C-101B-9397-08002B2CF9AE}" pid="7" name="MSIP_Label_65bade86-969a-4cfc-8d70-99d1f0adeaba_SiteId">
    <vt:lpwstr>efaa16aa-d1de-4d58-ba2e-2833fdfdd29f</vt:lpwstr>
  </property>
  <property fmtid="{D5CDD505-2E9C-101B-9397-08002B2CF9AE}" pid="8" name="MSIP_Label_65bade86-969a-4cfc-8d70-99d1f0adeaba_ActionId">
    <vt:lpwstr>0a76ee35-bff2-44c2-b69b-613350792a5c</vt:lpwstr>
  </property>
  <property fmtid="{D5CDD505-2E9C-101B-9397-08002B2CF9AE}" pid="9" name="MSIP_Label_65bade86-969a-4cfc-8d70-99d1f0adeaba_ContentBits">
    <vt:lpwstr>1</vt:lpwstr>
  </property>
</Properties>
</file>