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A5BF" w14:textId="77777777"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21A7E73D" w:rsidR="00B05BA8" w:rsidRPr="00F62D67" w:rsidRDefault="00E76D5E" w:rsidP="00B05BA8">
      <w:pPr>
        <w:spacing w:after="0" w:line="240" w:lineRule="auto"/>
        <w:rPr>
          <w:rFonts w:ascii="Verdana" w:hAnsi="Verdana" w:cs="Tahoma"/>
          <w:b/>
        </w:rPr>
      </w:pPr>
      <w:r>
        <w:rPr>
          <w:rFonts w:ascii="Verdana" w:hAnsi="Verdana" w:cs="Tahoma"/>
          <w:b/>
        </w:rPr>
        <w:t>3</w:t>
      </w:r>
      <w:r w:rsidRPr="00E76D5E">
        <w:rPr>
          <w:rFonts w:ascii="Verdana" w:hAnsi="Verdana" w:cs="Tahoma"/>
          <w:b/>
          <w:vertAlign w:val="superscript"/>
        </w:rPr>
        <w:t>rd</w:t>
      </w:r>
      <w:r>
        <w:rPr>
          <w:rFonts w:ascii="Verdana" w:hAnsi="Verdana" w:cs="Tahoma"/>
          <w:b/>
        </w:rPr>
        <w:t xml:space="preserve"> June</w:t>
      </w:r>
      <w:r w:rsidR="001F2C88">
        <w:rPr>
          <w:rFonts w:ascii="Verdana" w:hAnsi="Verdana" w:cs="Tahoma"/>
          <w:b/>
        </w:rPr>
        <w:t xml:space="preserve"> 2020</w:t>
      </w:r>
    </w:p>
    <w:p w14:paraId="2B794B3C" w14:textId="77777777"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14:paraId="3F6F3EE7" w14:textId="77777777" w:rsidTr="000A603C">
        <w:tc>
          <w:tcPr>
            <w:tcW w:w="2874" w:type="dxa"/>
            <w:shd w:val="clear" w:color="auto" w:fill="auto"/>
          </w:tcPr>
          <w:p w14:paraId="6747F7C3" w14:textId="77777777" w:rsidR="00B05BA8" w:rsidRPr="00F62D67" w:rsidRDefault="00B05BA8" w:rsidP="00DA28E3">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14:paraId="4EF8F22B" w14:textId="77777777" w:rsidR="00B05BA8" w:rsidRPr="00F62D67" w:rsidRDefault="00B05BA8" w:rsidP="00DA28E3">
            <w:pPr>
              <w:spacing w:after="0" w:line="240" w:lineRule="auto"/>
              <w:rPr>
                <w:rFonts w:ascii="Verdana" w:hAnsi="Verdana" w:cs="Tahoma"/>
                <w:b/>
              </w:rPr>
            </w:pPr>
          </w:p>
        </w:tc>
      </w:tr>
      <w:tr w:rsidR="005840B2" w:rsidRPr="00F62D67" w14:paraId="2CEEF074" w14:textId="77777777" w:rsidTr="00DA28E3">
        <w:tc>
          <w:tcPr>
            <w:tcW w:w="2874" w:type="dxa"/>
            <w:shd w:val="clear" w:color="auto" w:fill="auto"/>
          </w:tcPr>
          <w:p w14:paraId="29CCF13F" w14:textId="77777777" w:rsidR="005840B2" w:rsidRPr="00F62D67" w:rsidRDefault="005840B2" w:rsidP="00DA28E3">
            <w:pPr>
              <w:spacing w:after="0" w:line="240" w:lineRule="auto"/>
              <w:rPr>
                <w:rFonts w:ascii="Verdana" w:hAnsi="Verdana" w:cs="Tahoma"/>
              </w:rPr>
            </w:pPr>
            <w:r w:rsidRPr="00F62D67">
              <w:rPr>
                <w:rFonts w:ascii="Verdana" w:hAnsi="Verdana" w:cs="Tahoma"/>
              </w:rPr>
              <w:t xml:space="preserve">James </w:t>
            </w:r>
            <w:proofErr w:type="spellStart"/>
            <w:r w:rsidRPr="00F62D67">
              <w:rPr>
                <w:rFonts w:ascii="Verdana" w:hAnsi="Verdana" w:cs="Tahoma"/>
              </w:rPr>
              <w:t>Staughton</w:t>
            </w:r>
            <w:proofErr w:type="spellEnd"/>
            <w:r>
              <w:rPr>
                <w:rFonts w:ascii="Verdana" w:hAnsi="Verdana" w:cs="Tahoma"/>
              </w:rPr>
              <w:t xml:space="preserve"> (D)</w:t>
            </w:r>
          </w:p>
        </w:tc>
        <w:tc>
          <w:tcPr>
            <w:tcW w:w="6662" w:type="dxa"/>
            <w:shd w:val="clear" w:color="auto" w:fill="auto"/>
          </w:tcPr>
          <w:p w14:paraId="364FC2BF" w14:textId="77777777" w:rsidR="005840B2" w:rsidRPr="00F62D67" w:rsidRDefault="005840B2" w:rsidP="00DA28E3">
            <w:pPr>
              <w:spacing w:after="0" w:line="240" w:lineRule="auto"/>
              <w:rPr>
                <w:rFonts w:ascii="Verdana" w:hAnsi="Verdana" w:cs="Tahoma"/>
              </w:rPr>
            </w:pPr>
            <w:r w:rsidRPr="00F62D67">
              <w:rPr>
                <w:rFonts w:ascii="Verdana" w:hAnsi="Verdana" w:cs="Tahoma"/>
              </w:rPr>
              <w:t>St Austell Brewery (Chair)</w:t>
            </w:r>
          </w:p>
        </w:tc>
      </w:tr>
      <w:tr w:rsidR="00250E71" w:rsidRPr="00F62D67" w14:paraId="1BA3B43C" w14:textId="77777777" w:rsidTr="00DA28E3">
        <w:tc>
          <w:tcPr>
            <w:tcW w:w="2874" w:type="dxa"/>
            <w:shd w:val="clear" w:color="auto" w:fill="auto"/>
          </w:tcPr>
          <w:p w14:paraId="658B6E86" w14:textId="77777777" w:rsidR="00250E71" w:rsidRPr="00F62D67" w:rsidRDefault="00250E71" w:rsidP="00DA28E3">
            <w:pPr>
              <w:spacing w:after="0" w:line="240" w:lineRule="auto"/>
              <w:rPr>
                <w:rFonts w:ascii="Verdana" w:hAnsi="Verdana" w:cs="Tahoma"/>
              </w:rPr>
            </w:pPr>
            <w:r w:rsidRPr="00F62D67">
              <w:rPr>
                <w:rFonts w:ascii="Verdana" w:hAnsi="Verdana" w:cs="Tahoma"/>
              </w:rPr>
              <w:t>Peter Moody</w:t>
            </w:r>
            <w:r>
              <w:rPr>
                <w:rFonts w:ascii="Verdana" w:hAnsi="Verdana" w:cs="Tahoma"/>
              </w:rPr>
              <w:t xml:space="preserve"> (D)</w:t>
            </w:r>
          </w:p>
        </w:tc>
        <w:tc>
          <w:tcPr>
            <w:tcW w:w="6662" w:type="dxa"/>
            <w:shd w:val="clear" w:color="auto" w:fill="auto"/>
          </w:tcPr>
          <w:p w14:paraId="311C0976" w14:textId="77777777" w:rsidR="00250E71" w:rsidRPr="00F62D67" w:rsidRDefault="00250E71" w:rsidP="00DA28E3">
            <w:pPr>
              <w:spacing w:after="0" w:line="240" w:lineRule="auto"/>
              <w:rPr>
                <w:rFonts w:ascii="Verdana" w:hAnsi="Verdana" w:cs="Tahoma"/>
              </w:rPr>
            </w:pPr>
            <w:r w:rsidRPr="00F62D67">
              <w:rPr>
                <w:rFonts w:ascii="Verdana" w:hAnsi="Verdana" w:cs="Tahoma"/>
              </w:rPr>
              <w:t>St Austell Printing Company (Vice Chair)</w:t>
            </w:r>
          </w:p>
        </w:tc>
      </w:tr>
      <w:tr w:rsidR="00250E71" w:rsidRPr="00F62D67" w14:paraId="1CBB4A9C" w14:textId="77777777" w:rsidTr="00DA28E3">
        <w:trPr>
          <w:trHeight w:val="70"/>
        </w:trPr>
        <w:tc>
          <w:tcPr>
            <w:tcW w:w="2874" w:type="dxa"/>
            <w:shd w:val="clear" w:color="auto" w:fill="auto"/>
          </w:tcPr>
          <w:p w14:paraId="5457E8E1" w14:textId="77777777" w:rsidR="00250E71" w:rsidRPr="00F62D67" w:rsidRDefault="00250E71" w:rsidP="00DA28E3">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4B8DDF45" w14:textId="77777777" w:rsidR="00250E71" w:rsidRPr="00F62D67" w:rsidRDefault="00250E71" w:rsidP="00DA28E3">
            <w:pPr>
              <w:spacing w:after="0" w:line="240" w:lineRule="auto"/>
              <w:rPr>
                <w:rFonts w:ascii="Verdana" w:hAnsi="Verdana" w:cs="Tahoma"/>
              </w:rPr>
            </w:pPr>
            <w:r w:rsidRPr="00F62D67">
              <w:rPr>
                <w:rFonts w:ascii="Verdana" w:hAnsi="Verdana" w:cs="Tahoma"/>
              </w:rPr>
              <w:t>Ma</w:t>
            </w:r>
            <w:r w:rsidR="00AC0851">
              <w:rPr>
                <w:rFonts w:ascii="Verdana" w:hAnsi="Verdana" w:cs="Tahoma"/>
              </w:rPr>
              <w:t>nagement Team</w:t>
            </w:r>
          </w:p>
        </w:tc>
      </w:tr>
      <w:tr w:rsidR="00E76D5E" w:rsidRPr="00F62D67" w14:paraId="29E88AC2"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E49615D" w14:textId="77777777" w:rsidR="00E76D5E" w:rsidRPr="00F62D67" w:rsidRDefault="00E76D5E" w:rsidP="00DA28E3">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028D7B8" w14:textId="77777777" w:rsidR="00E76D5E" w:rsidRPr="00F62D67" w:rsidRDefault="00E76D5E" w:rsidP="00DA28E3">
            <w:pPr>
              <w:spacing w:after="0" w:line="240" w:lineRule="auto"/>
              <w:rPr>
                <w:rFonts w:ascii="Verdana" w:hAnsi="Verdana" w:cs="Tahoma"/>
              </w:rPr>
            </w:pPr>
            <w:r w:rsidRPr="00F62D67">
              <w:rPr>
                <w:rFonts w:ascii="Verdana" w:hAnsi="Verdana" w:cs="Tahoma"/>
              </w:rPr>
              <w:t>Eden Project</w:t>
            </w:r>
          </w:p>
        </w:tc>
      </w:tr>
      <w:tr w:rsidR="00E76D5E" w:rsidRPr="00F62D67" w14:paraId="622E7254" w14:textId="77777777" w:rsidTr="00DA28E3">
        <w:tc>
          <w:tcPr>
            <w:tcW w:w="2874" w:type="dxa"/>
            <w:shd w:val="clear" w:color="auto" w:fill="auto"/>
          </w:tcPr>
          <w:p w14:paraId="591FF0F1" w14:textId="77777777" w:rsidR="00E76D5E" w:rsidRPr="00F62D67" w:rsidRDefault="00E76D5E" w:rsidP="00DA28E3">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14:paraId="396B3DCB" w14:textId="77777777" w:rsidR="00E76D5E" w:rsidRPr="00F62D67" w:rsidRDefault="00E76D5E" w:rsidP="00DA28E3">
            <w:pPr>
              <w:spacing w:after="0" w:line="240" w:lineRule="auto"/>
              <w:rPr>
                <w:rFonts w:ascii="Verdana" w:hAnsi="Verdana" w:cs="Tahoma"/>
              </w:rPr>
            </w:pPr>
            <w:r w:rsidRPr="00F62D67">
              <w:rPr>
                <w:rFonts w:ascii="Verdana" w:hAnsi="Verdana" w:cs="Tahoma"/>
              </w:rPr>
              <w:t>Phillips Frith</w:t>
            </w:r>
          </w:p>
        </w:tc>
      </w:tr>
      <w:tr w:rsidR="00E76D5E" w:rsidRPr="00A9317B" w14:paraId="5A043EAB" w14:textId="77777777" w:rsidTr="00DA28E3">
        <w:tc>
          <w:tcPr>
            <w:tcW w:w="2874" w:type="dxa"/>
            <w:shd w:val="clear" w:color="auto" w:fill="auto"/>
          </w:tcPr>
          <w:p w14:paraId="2AE4FBB3" w14:textId="77777777" w:rsidR="00E76D5E" w:rsidRPr="00042B8A" w:rsidRDefault="00E76D5E" w:rsidP="00DA28E3">
            <w:pPr>
              <w:spacing w:after="0" w:line="240" w:lineRule="auto"/>
              <w:rPr>
                <w:rFonts w:ascii="Verdana" w:hAnsi="Verdana"/>
              </w:rPr>
            </w:pPr>
            <w:r w:rsidRPr="00042B8A">
              <w:rPr>
                <w:rFonts w:ascii="Verdana" w:hAnsi="Verdana"/>
              </w:rPr>
              <w:t>Sally-Ann Saunders (D)</w:t>
            </w:r>
          </w:p>
        </w:tc>
        <w:tc>
          <w:tcPr>
            <w:tcW w:w="6662" w:type="dxa"/>
            <w:shd w:val="clear" w:color="auto" w:fill="auto"/>
          </w:tcPr>
          <w:p w14:paraId="2D98CD2F" w14:textId="77777777" w:rsidR="00E76D5E" w:rsidRPr="00A9317B" w:rsidRDefault="00E76D5E" w:rsidP="00DA28E3">
            <w:pPr>
              <w:spacing w:after="0" w:line="240" w:lineRule="auto"/>
              <w:rPr>
                <w:rFonts w:ascii="Verdana" w:hAnsi="Verdana" w:cs="Tahoma"/>
              </w:rPr>
            </w:pPr>
            <w:r w:rsidRPr="00042B8A">
              <w:rPr>
                <w:rFonts w:ascii="Verdana" w:hAnsi="Verdana" w:cs="Tahoma"/>
              </w:rPr>
              <w:t>China Clay parishes</w:t>
            </w:r>
            <w:r w:rsidRPr="00A9317B">
              <w:rPr>
                <w:rFonts w:ascii="Verdana" w:hAnsi="Verdana" w:cs="Tahoma"/>
              </w:rPr>
              <w:t xml:space="preserve"> </w:t>
            </w:r>
          </w:p>
        </w:tc>
      </w:tr>
      <w:tr w:rsidR="00E76D5E" w:rsidRPr="009415EB" w14:paraId="02313C9F"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E5019B" w14:textId="77777777" w:rsidR="00E76D5E" w:rsidRPr="00DA4307" w:rsidRDefault="00E76D5E" w:rsidP="00DA28E3">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F7B8F32" w14:textId="77777777" w:rsidR="00E76D5E" w:rsidRPr="009415EB" w:rsidRDefault="00E76D5E" w:rsidP="00DA28E3">
            <w:pPr>
              <w:spacing w:after="0" w:line="240" w:lineRule="auto"/>
              <w:rPr>
                <w:rFonts w:ascii="Verdana" w:hAnsi="Verdana" w:cs="Tahoma"/>
              </w:rPr>
            </w:pPr>
            <w:r w:rsidRPr="00DA4307">
              <w:rPr>
                <w:rFonts w:ascii="Verdana" w:hAnsi="Verdana" w:cs="Tahoma"/>
              </w:rPr>
              <w:t>St Austell Town Council</w:t>
            </w:r>
          </w:p>
        </w:tc>
      </w:tr>
      <w:tr w:rsidR="00E76D5E" w:rsidRPr="00DA4307" w14:paraId="48536AB1"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5EF4FDE" w14:textId="77777777" w:rsidR="00E76D5E" w:rsidRPr="00DA4307" w:rsidRDefault="00E76D5E" w:rsidP="00DA28E3">
            <w:pPr>
              <w:spacing w:after="0" w:line="240" w:lineRule="auto"/>
              <w:rPr>
                <w:rFonts w:ascii="Verdana" w:hAnsi="Verdana" w:cs="Tahoma"/>
              </w:rPr>
            </w:pPr>
            <w:r w:rsidRPr="00DA4307">
              <w:rPr>
                <w:rFonts w:ascii="Verdana" w:hAnsi="Verdana" w:cs="Tahoma"/>
              </w:rPr>
              <w:t>Richard Hurst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8D7C2A8" w14:textId="77777777" w:rsidR="00E76D5E" w:rsidRPr="00DA4307" w:rsidRDefault="00E76D5E" w:rsidP="00DA28E3">
            <w:pPr>
              <w:spacing w:after="0" w:line="240" w:lineRule="auto"/>
              <w:rPr>
                <w:rFonts w:ascii="Verdana" w:hAnsi="Verdana" w:cs="Tahoma"/>
              </w:rPr>
            </w:pPr>
            <w:r w:rsidRPr="00DA4307">
              <w:rPr>
                <w:rFonts w:ascii="Verdana" w:hAnsi="Verdana" w:cs="Tahoma"/>
              </w:rPr>
              <w:t>White River Place/ St Austell BID</w:t>
            </w:r>
          </w:p>
        </w:tc>
      </w:tr>
      <w:tr w:rsidR="00E76D5E" w:rsidRPr="009415EB" w14:paraId="580D3BF0"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330E2F7" w14:textId="77777777" w:rsidR="00E76D5E" w:rsidRPr="00C712C6" w:rsidRDefault="00E76D5E" w:rsidP="00DA28E3">
            <w:pPr>
              <w:spacing w:after="0" w:line="240" w:lineRule="auto"/>
              <w:rPr>
                <w:rFonts w:ascii="Verdana" w:hAnsi="Verdana" w:cs="Tahoma"/>
              </w:rPr>
            </w:pPr>
            <w:r w:rsidRPr="00C712C6">
              <w:rPr>
                <w:rFonts w:ascii="Verdana" w:hAnsi="Verdana" w:cs="Tahoma"/>
              </w:rPr>
              <w:t xml:space="preserve">Ashley </w:t>
            </w:r>
            <w:proofErr w:type="spellStart"/>
            <w:r w:rsidRPr="00C712C6">
              <w:rPr>
                <w:rFonts w:ascii="Verdana" w:hAnsi="Verdana" w:cs="Tahoma"/>
              </w:rPr>
              <w:t>Shopland</w:t>
            </w:r>
            <w:proofErr w:type="spellEnd"/>
            <w:r w:rsidRPr="00C712C6">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57FEF54" w14:textId="77777777" w:rsidR="00E76D5E" w:rsidRPr="009415EB" w:rsidRDefault="00E76D5E" w:rsidP="00DA28E3">
            <w:pPr>
              <w:spacing w:after="0" w:line="240" w:lineRule="auto"/>
              <w:rPr>
                <w:rFonts w:ascii="Verdana" w:hAnsi="Verdana" w:cs="Tahoma"/>
              </w:rPr>
            </w:pPr>
            <w:r w:rsidRPr="00C712C6">
              <w:rPr>
                <w:rFonts w:ascii="Verdana" w:hAnsi="Verdana" w:cs="Tahoma"/>
              </w:rPr>
              <w:t>IMERYS</w:t>
            </w:r>
          </w:p>
        </w:tc>
      </w:tr>
      <w:tr w:rsidR="00E76D5E" w:rsidRPr="009415EB" w14:paraId="6C8CA04D"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EC13889" w14:textId="77777777" w:rsidR="00E76D5E" w:rsidRPr="00F709F6" w:rsidRDefault="00E76D5E" w:rsidP="00DA28E3">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5A2AB26" w14:textId="77777777" w:rsidR="00E76D5E" w:rsidRPr="009415EB" w:rsidRDefault="00E76D5E" w:rsidP="00DA28E3">
            <w:pPr>
              <w:spacing w:after="0" w:line="240" w:lineRule="auto"/>
              <w:rPr>
                <w:rFonts w:ascii="Verdana" w:hAnsi="Verdana" w:cs="Tahoma"/>
              </w:rPr>
            </w:pPr>
            <w:r w:rsidRPr="00F709F6">
              <w:rPr>
                <w:rFonts w:ascii="Verdana" w:hAnsi="Verdana" w:cs="Tahoma"/>
              </w:rPr>
              <w:t xml:space="preserve">LAG/ Cornwall Councillor – St </w:t>
            </w:r>
            <w:proofErr w:type="spellStart"/>
            <w:r w:rsidRPr="00F709F6">
              <w:rPr>
                <w:rFonts w:ascii="Verdana" w:hAnsi="Verdana" w:cs="Tahoma"/>
              </w:rPr>
              <w:t>Enoder</w:t>
            </w:r>
            <w:proofErr w:type="spellEnd"/>
            <w:r w:rsidRPr="00F709F6">
              <w:rPr>
                <w:rFonts w:ascii="Verdana" w:hAnsi="Verdana" w:cs="Tahoma"/>
              </w:rPr>
              <w:t xml:space="preserve"> division</w:t>
            </w:r>
          </w:p>
        </w:tc>
      </w:tr>
      <w:tr w:rsidR="00E76D5E" w:rsidRPr="00F62D67" w14:paraId="75193CD7"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9EE9F75" w14:textId="77777777" w:rsidR="00E76D5E" w:rsidRPr="00F24D04" w:rsidRDefault="00E76D5E" w:rsidP="00DA28E3">
            <w:pPr>
              <w:spacing w:after="0" w:line="240" w:lineRule="auto"/>
              <w:rPr>
                <w:rFonts w:ascii="Verdana" w:hAnsi="Verdana"/>
              </w:rPr>
            </w:pPr>
            <w:r w:rsidRPr="00F24D04">
              <w:rPr>
                <w:rFonts w:ascii="Verdana" w:hAnsi="Verdana"/>
              </w:rPr>
              <w:t>Tom French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2684484" w14:textId="77777777" w:rsidR="00E76D5E" w:rsidRPr="00F62D67" w:rsidRDefault="00E76D5E" w:rsidP="00DA28E3">
            <w:pPr>
              <w:spacing w:after="0" w:line="240" w:lineRule="auto"/>
              <w:rPr>
                <w:rFonts w:ascii="Verdana" w:hAnsi="Verdana" w:cs="Tahoma"/>
              </w:rPr>
            </w:pPr>
            <w:r w:rsidRPr="00F24D04">
              <w:rPr>
                <w:rFonts w:ascii="Verdana" w:hAnsi="Verdana" w:cs="Tahoma"/>
              </w:rPr>
              <w:t>Cornwall Councillor – St Austell Bay division</w:t>
            </w:r>
          </w:p>
        </w:tc>
      </w:tr>
      <w:tr w:rsidR="00E76D5E" w:rsidRPr="00F62D67" w14:paraId="5E31A557" w14:textId="77777777" w:rsidTr="00DA28E3">
        <w:tc>
          <w:tcPr>
            <w:tcW w:w="2874" w:type="dxa"/>
            <w:shd w:val="clear" w:color="auto" w:fill="auto"/>
          </w:tcPr>
          <w:p w14:paraId="643FE97C" w14:textId="77777777" w:rsidR="00E76D5E" w:rsidRPr="00F62D67" w:rsidRDefault="00E76D5E" w:rsidP="00DA28E3">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14:paraId="02ED21AD" w14:textId="77777777" w:rsidR="00E76D5E" w:rsidRPr="00F62D67" w:rsidRDefault="00E76D5E" w:rsidP="00DA28E3">
            <w:pPr>
              <w:spacing w:after="0" w:line="240" w:lineRule="auto"/>
              <w:rPr>
                <w:rFonts w:ascii="Verdana" w:hAnsi="Verdana" w:cs="Tahoma"/>
              </w:rPr>
            </w:pPr>
            <w:r w:rsidRPr="00F62D67">
              <w:rPr>
                <w:rFonts w:ascii="Verdana" w:hAnsi="Verdana" w:cs="Tahoma"/>
              </w:rPr>
              <w:t>CEG</w:t>
            </w:r>
          </w:p>
        </w:tc>
      </w:tr>
      <w:tr w:rsidR="00E76D5E" w:rsidRPr="00A9317B" w14:paraId="083D6ACD" w14:textId="77777777" w:rsidTr="00DA28E3">
        <w:tc>
          <w:tcPr>
            <w:tcW w:w="2874" w:type="dxa"/>
            <w:shd w:val="clear" w:color="auto" w:fill="auto"/>
          </w:tcPr>
          <w:p w14:paraId="762C56F5" w14:textId="77777777" w:rsidR="00E76D5E" w:rsidRPr="00F709F6" w:rsidRDefault="00E76D5E" w:rsidP="00DA28E3">
            <w:pPr>
              <w:spacing w:after="0" w:line="240" w:lineRule="auto"/>
              <w:rPr>
                <w:rFonts w:ascii="Verdana" w:hAnsi="Verdana" w:cs="Tahoma"/>
              </w:rPr>
            </w:pPr>
            <w:r w:rsidRPr="00F709F6">
              <w:rPr>
                <w:rFonts w:ascii="Verdana" w:hAnsi="Verdana" w:cs="Tahoma"/>
              </w:rPr>
              <w:t xml:space="preserve">John </w:t>
            </w:r>
            <w:proofErr w:type="spellStart"/>
            <w:r w:rsidRPr="00F709F6">
              <w:rPr>
                <w:rFonts w:ascii="Verdana" w:hAnsi="Verdana" w:cs="Tahoma"/>
              </w:rPr>
              <w:t>Hodkin</w:t>
            </w:r>
            <w:proofErr w:type="spellEnd"/>
          </w:p>
        </w:tc>
        <w:tc>
          <w:tcPr>
            <w:tcW w:w="6662" w:type="dxa"/>
            <w:shd w:val="clear" w:color="auto" w:fill="auto"/>
          </w:tcPr>
          <w:p w14:paraId="1E10DEBB" w14:textId="77777777" w:rsidR="00E76D5E" w:rsidRPr="00A9317B" w:rsidRDefault="00E76D5E" w:rsidP="00DA28E3">
            <w:pPr>
              <w:spacing w:after="0" w:line="240" w:lineRule="auto"/>
              <w:rPr>
                <w:rFonts w:ascii="Verdana" w:hAnsi="Verdana" w:cs="Tahoma"/>
              </w:rPr>
            </w:pPr>
            <w:r w:rsidRPr="00F709F6">
              <w:rPr>
                <w:rFonts w:ascii="Verdana" w:hAnsi="Verdana" w:cs="Tahoma"/>
              </w:rPr>
              <w:t>IMERYS/ Eco-</w:t>
            </w:r>
            <w:proofErr w:type="spellStart"/>
            <w:r w:rsidRPr="00F709F6">
              <w:rPr>
                <w:rFonts w:ascii="Verdana" w:hAnsi="Verdana" w:cs="Tahoma"/>
              </w:rPr>
              <w:t>bos</w:t>
            </w:r>
            <w:proofErr w:type="spellEnd"/>
          </w:p>
        </w:tc>
      </w:tr>
      <w:tr w:rsidR="00E76D5E" w:rsidRPr="009415EB" w14:paraId="76C4BF78"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736FD29" w14:textId="77777777" w:rsidR="00E76D5E" w:rsidRPr="001D0411" w:rsidRDefault="00E76D5E" w:rsidP="00DA28E3">
            <w:pPr>
              <w:spacing w:after="0" w:line="240" w:lineRule="auto"/>
              <w:rPr>
                <w:rFonts w:ascii="Verdana" w:hAnsi="Verdana" w:cs="Tahoma"/>
              </w:rPr>
            </w:pPr>
            <w:r w:rsidRPr="001D0411">
              <w:rPr>
                <w:rFonts w:ascii="Verdana" w:hAnsi="Verdana" w:cs="Tahoma"/>
              </w:rPr>
              <w:t>Jordan Rowse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39ADAB2" w14:textId="77777777" w:rsidR="00E76D5E" w:rsidRPr="009415EB" w:rsidRDefault="00E76D5E" w:rsidP="00DA28E3">
            <w:pPr>
              <w:spacing w:after="0" w:line="240" w:lineRule="auto"/>
              <w:rPr>
                <w:rFonts w:ascii="Verdana" w:hAnsi="Verdana" w:cs="Tahoma"/>
              </w:rPr>
            </w:pPr>
            <w:r w:rsidRPr="009415EB">
              <w:rPr>
                <w:rFonts w:ascii="Verdana" w:hAnsi="Verdana" w:cs="Tahoma"/>
              </w:rPr>
              <w:t xml:space="preserve">Cornwall Councillor – Par and St </w:t>
            </w:r>
            <w:proofErr w:type="spellStart"/>
            <w:r w:rsidRPr="009415EB">
              <w:rPr>
                <w:rFonts w:ascii="Verdana" w:hAnsi="Verdana" w:cs="Tahoma"/>
              </w:rPr>
              <w:t>Blazey</w:t>
            </w:r>
            <w:proofErr w:type="spellEnd"/>
            <w:r w:rsidRPr="009415EB">
              <w:rPr>
                <w:rFonts w:ascii="Verdana" w:hAnsi="Verdana" w:cs="Tahoma"/>
              </w:rPr>
              <w:t xml:space="preserve"> Gate division</w:t>
            </w:r>
          </w:p>
        </w:tc>
      </w:tr>
      <w:tr w:rsidR="00E76D5E" w:rsidRPr="00F62D67" w14:paraId="5E7EA8D6"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6E1A2B8" w14:textId="77777777" w:rsidR="00E76D5E" w:rsidRPr="00F62D67" w:rsidRDefault="00E76D5E" w:rsidP="00DA28E3">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2C2B1B" w14:textId="77777777" w:rsidR="00E76D5E" w:rsidRPr="00F62D67" w:rsidRDefault="00E76D5E" w:rsidP="00DA28E3">
            <w:pPr>
              <w:spacing w:after="0" w:line="240" w:lineRule="auto"/>
              <w:rPr>
                <w:rFonts w:ascii="Verdana" w:hAnsi="Verdana" w:cs="Tahoma"/>
              </w:rPr>
            </w:pPr>
            <w:r>
              <w:rPr>
                <w:rFonts w:ascii="Verdana" w:hAnsi="Verdana" w:cs="Tahoma"/>
              </w:rPr>
              <w:t>St Austell Market House/ SABEF project manager</w:t>
            </w:r>
          </w:p>
        </w:tc>
      </w:tr>
      <w:tr w:rsidR="00E76D5E" w:rsidRPr="00F62D67" w14:paraId="2938A0ED"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4F25281" w14:textId="77777777" w:rsidR="00E76D5E" w:rsidRPr="00F62D67" w:rsidRDefault="00E76D5E" w:rsidP="00DA28E3">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F541F12" w14:textId="77777777" w:rsidR="00E76D5E" w:rsidRPr="00F62D67" w:rsidRDefault="00E76D5E" w:rsidP="00DA28E3">
            <w:pPr>
              <w:spacing w:after="0" w:line="240" w:lineRule="auto"/>
              <w:rPr>
                <w:rFonts w:ascii="Verdana" w:hAnsi="Verdana" w:cs="Tahoma"/>
              </w:rPr>
            </w:pPr>
            <w:r w:rsidRPr="00F62D67">
              <w:rPr>
                <w:rFonts w:ascii="Verdana" w:hAnsi="Verdana" w:cs="Tahoma"/>
              </w:rPr>
              <w:t xml:space="preserve">St </w:t>
            </w:r>
            <w:proofErr w:type="spellStart"/>
            <w:r w:rsidRPr="00F62D67">
              <w:rPr>
                <w:rFonts w:ascii="Verdana" w:hAnsi="Verdana" w:cs="Tahoma"/>
              </w:rPr>
              <w:t>Blazey</w:t>
            </w:r>
            <w:proofErr w:type="spellEnd"/>
            <w:r w:rsidRPr="00F62D67">
              <w:rPr>
                <w:rFonts w:ascii="Verdana" w:hAnsi="Verdana" w:cs="Tahoma"/>
              </w:rPr>
              <w:t>/Par/Fowey Community Link Officer, Cornwall Council</w:t>
            </w:r>
          </w:p>
        </w:tc>
      </w:tr>
      <w:tr w:rsidR="00E76D5E" w:rsidRPr="00F62D67" w14:paraId="026DD2DC"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C825E17" w14:textId="77777777" w:rsidR="00E76D5E" w:rsidRDefault="00E76D5E" w:rsidP="00DA28E3">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06088D3" w14:textId="77777777" w:rsidR="00E76D5E" w:rsidRDefault="00E76D5E" w:rsidP="00DA28E3">
            <w:pPr>
              <w:spacing w:after="0" w:line="240" w:lineRule="auto"/>
              <w:rPr>
                <w:rFonts w:ascii="Verdana" w:hAnsi="Verdana" w:cs="Tahoma"/>
              </w:rPr>
            </w:pPr>
            <w:r>
              <w:rPr>
                <w:rFonts w:ascii="Verdana" w:hAnsi="Verdana" w:cs="Tahoma"/>
              </w:rPr>
              <w:t>Mei Loci – CCF Masterplan</w:t>
            </w:r>
          </w:p>
        </w:tc>
      </w:tr>
      <w:tr w:rsidR="00AC4184" w:rsidRPr="00F62D67" w14:paraId="0283A1B0"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B584EA1" w14:textId="527C7D6B" w:rsidR="00AC4184" w:rsidRDefault="00AC4184" w:rsidP="00DA28E3">
            <w:pPr>
              <w:spacing w:after="0" w:line="240" w:lineRule="auto"/>
              <w:rPr>
                <w:rFonts w:ascii="Verdana" w:hAnsi="Verdana" w:cs="Tahoma"/>
              </w:rPr>
            </w:pPr>
            <w:r>
              <w:rPr>
                <w:rFonts w:ascii="Verdana" w:hAnsi="Verdana" w:cs="Tahoma"/>
              </w:rPr>
              <w:t>Katie Burnell</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5CD5D5E" w14:textId="7044EE97" w:rsidR="00AC4184" w:rsidRDefault="00AC4184" w:rsidP="00DA28E3">
            <w:pPr>
              <w:spacing w:after="0" w:line="240" w:lineRule="auto"/>
              <w:rPr>
                <w:rFonts w:ascii="Verdana" w:hAnsi="Verdana" w:cs="Tahoma"/>
              </w:rPr>
            </w:pPr>
            <w:r>
              <w:rPr>
                <w:rFonts w:ascii="Verdana" w:hAnsi="Verdana" w:cs="Tahoma"/>
              </w:rPr>
              <w:t>Brickfield</w:t>
            </w:r>
          </w:p>
        </w:tc>
      </w:tr>
      <w:tr w:rsidR="00DA4307" w:rsidRPr="00F62D67" w14:paraId="277D50FF"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2FFE7A5" w14:textId="77777777" w:rsidR="00DA4307" w:rsidRPr="001D0411" w:rsidRDefault="00DA4307" w:rsidP="00DA28E3">
            <w:pPr>
              <w:spacing w:after="0" w:line="240" w:lineRule="auto"/>
              <w:rPr>
                <w:rFonts w:ascii="Verdana" w:hAnsi="Verdana" w:cs="Tahoma"/>
              </w:rPr>
            </w:pPr>
            <w:r w:rsidRPr="001D0411">
              <w:rPr>
                <w:rFonts w:ascii="Verdana" w:hAnsi="Verdana" w:cs="Tahoma"/>
              </w:rPr>
              <w:t xml:space="preserve">Alex </w:t>
            </w:r>
            <w:proofErr w:type="spellStart"/>
            <w:r w:rsidRPr="001D0411">
              <w:rPr>
                <w:rFonts w:ascii="Verdana" w:hAnsi="Verdana" w:cs="Tahoma"/>
              </w:rPr>
              <w:t>Murdin</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E665951" w14:textId="77777777" w:rsidR="00DA4307" w:rsidRPr="00F62D67" w:rsidRDefault="00DA4307" w:rsidP="00DA28E3">
            <w:pPr>
              <w:spacing w:after="0" w:line="240" w:lineRule="auto"/>
              <w:rPr>
                <w:rFonts w:ascii="Verdana" w:hAnsi="Verdana" w:cs="Tahoma"/>
              </w:rPr>
            </w:pPr>
            <w:r>
              <w:rPr>
                <w:rFonts w:ascii="Verdana" w:hAnsi="Verdana" w:cs="Tahoma"/>
              </w:rPr>
              <w:t>Rural Recreation – Ceramic Curator</w:t>
            </w:r>
          </w:p>
        </w:tc>
      </w:tr>
      <w:tr w:rsidR="00250E71" w:rsidRPr="00F62D67" w14:paraId="08509FEB"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D990594" w14:textId="77777777" w:rsidR="00250E71" w:rsidRPr="00F62D67" w:rsidRDefault="00250E71" w:rsidP="00DA28E3">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C86C" w14:textId="77777777" w:rsidR="00250E71" w:rsidRPr="00F62D67" w:rsidRDefault="00250E71" w:rsidP="00DA28E3">
            <w:pPr>
              <w:spacing w:after="0" w:line="240" w:lineRule="auto"/>
              <w:rPr>
                <w:rFonts w:ascii="Verdana" w:hAnsi="Verdana" w:cs="Tahoma"/>
              </w:rPr>
            </w:pPr>
            <w:r w:rsidRPr="00F62D67">
              <w:rPr>
                <w:rFonts w:ascii="Verdana" w:hAnsi="Verdana" w:cs="Tahoma"/>
              </w:rPr>
              <w:t xml:space="preserve">St Austell and </w:t>
            </w:r>
            <w:proofErr w:type="spellStart"/>
            <w:r w:rsidRPr="00F62D67">
              <w:rPr>
                <w:rFonts w:ascii="Verdana" w:hAnsi="Verdana" w:cs="Tahoma"/>
              </w:rPr>
              <w:t>Mevagissey</w:t>
            </w:r>
            <w:proofErr w:type="spellEnd"/>
            <w:r w:rsidRPr="00F62D67">
              <w:rPr>
                <w:rFonts w:ascii="Verdana" w:hAnsi="Verdana" w:cs="Tahoma"/>
              </w:rPr>
              <w:t xml:space="preserve"> Community Link Officer, Cornwall Council</w:t>
            </w:r>
          </w:p>
        </w:tc>
      </w:tr>
      <w:tr w:rsidR="00D7542A" w:rsidRPr="009415EB" w14:paraId="6D7CCA89"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813B531" w14:textId="77777777" w:rsidR="00D7542A" w:rsidRPr="001D0411" w:rsidRDefault="00D7542A" w:rsidP="00DA28E3">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71AE2D4" w14:textId="77777777" w:rsidR="00D7542A" w:rsidRPr="009415EB" w:rsidRDefault="00D7542A" w:rsidP="00DA28E3">
            <w:pPr>
              <w:spacing w:after="0" w:line="240" w:lineRule="auto"/>
              <w:rPr>
                <w:rFonts w:ascii="Verdana" w:hAnsi="Verdana" w:cs="Tahoma"/>
              </w:rPr>
            </w:pPr>
            <w:r w:rsidRPr="009415EB">
              <w:rPr>
                <w:rFonts w:ascii="Verdana" w:hAnsi="Verdana" w:cs="Tahoma"/>
              </w:rPr>
              <w:t>St Austell Town Council Clerk</w:t>
            </w:r>
          </w:p>
        </w:tc>
      </w:tr>
      <w:tr w:rsidR="00042B8A" w:rsidRPr="00F62D67" w14:paraId="455CD8D2"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B3AB55B" w14:textId="77777777" w:rsidR="00042B8A" w:rsidRDefault="00C63976" w:rsidP="00DA28E3">
            <w:pPr>
              <w:spacing w:after="0" w:line="240" w:lineRule="auto"/>
              <w:rPr>
                <w:rFonts w:ascii="Verdana" w:hAnsi="Verdana" w:cs="Tahoma"/>
              </w:rPr>
            </w:pPr>
            <w:r>
              <w:rPr>
                <w:rFonts w:ascii="Verdana" w:hAnsi="Verdana" w:cs="Tahoma"/>
              </w:rPr>
              <w:t>Libby Milla</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64C3A13" w14:textId="77777777" w:rsidR="00042B8A" w:rsidRDefault="00042B8A" w:rsidP="00042B8A">
            <w:pPr>
              <w:spacing w:after="0" w:line="240" w:lineRule="auto"/>
              <w:rPr>
                <w:rFonts w:ascii="Verdana" w:hAnsi="Verdana" w:cs="Tahoma"/>
              </w:rPr>
            </w:pPr>
            <w:r>
              <w:rPr>
                <w:rFonts w:ascii="Verdana" w:hAnsi="Verdana" w:cs="Tahoma"/>
              </w:rPr>
              <w:t xml:space="preserve">Marketing Curator </w:t>
            </w:r>
          </w:p>
        </w:tc>
      </w:tr>
      <w:tr w:rsidR="00E76D5E" w:rsidRPr="00F62D67" w14:paraId="29AAE67F"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C14D4C7" w14:textId="6A58652C" w:rsidR="00E76D5E" w:rsidRDefault="00E76D5E" w:rsidP="00DA28E3">
            <w:pPr>
              <w:spacing w:after="0" w:line="240" w:lineRule="auto"/>
              <w:rPr>
                <w:rFonts w:ascii="Verdana" w:hAnsi="Verdana" w:cs="Tahoma"/>
              </w:rPr>
            </w:pPr>
            <w:r>
              <w:rPr>
                <w:rFonts w:ascii="Verdana" w:hAnsi="Verdana" w:cs="Tahoma"/>
              </w:rPr>
              <w:t>Mark Ellis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633BB73" w14:textId="674DBDE1" w:rsidR="00E76D5E" w:rsidRDefault="00E76D5E" w:rsidP="00042B8A">
            <w:pPr>
              <w:spacing w:after="0" w:line="240" w:lineRule="auto"/>
              <w:rPr>
                <w:rFonts w:ascii="Verdana" w:hAnsi="Verdana" w:cs="Tahoma"/>
              </w:rPr>
            </w:pPr>
            <w:r>
              <w:rPr>
                <w:rFonts w:ascii="Verdana" w:hAnsi="Verdana" w:cs="Tahoma"/>
              </w:rPr>
              <w:t>Strategic Planning Manager, Cornwall Council (substitute for Rob Andrew)</w:t>
            </w:r>
          </w:p>
        </w:tc>
      </w:tr>
      <w:tr w:rsidR="00E76D5E" w:rsidRPr="00F62D67" w14:paraId="5F1FBB7F"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DEFE3EF" w14:textId="09DD6C33" w:rsidR="00E76D5E" w:rsidRDefault="00E76D5E" w:rsidP="00DA28E3">
            <w:pPr>
              <w:spacing w:after="0" w:line="240" w:lineRule="auto"/>
              <w:rPr>
                <w:rFonts w:ascii="Verdana" w:hAnsi="Verdana" w:cs="Tahoma"/>
              </w:rPr>
            </w:pPr>
            <w:r>
              <w:rPr>
                <w:rFonts w:ascii="Verdana" w:hAnsi="Verdana" w:cs="Tahom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7082929" w14:textId="290016D8" w:rsidR="00E76D5E" w:rsidRDefault="00E76D5E" w:rsidP="00042B8A">
            <w:pPr>
              <w:spacing w:after="0" w:line="240" w:lineRule="auto"/>
              <w:rPr>
                <w:rFonts w:ascii="Verdana" w:hAnsi="Verdana" w:cs="Tahoma"/>
              </w:rPr>
            </w:pPr>
            <w:r>
              <w:rPr>
                <w:rFonts w:ascii="Verdana" w:hAnsi="Verdana" w:cs="Tahoma"/>
              </w:rPr>
              <w:t>For Steve Double MP</w:t>
            </w:r>
          </w:p>
        </w:tc>
      </w:tr>
      <w:tr w:rsidR="00E76D5E" w:rsidRPr="00F62D67" w14:paraId="26A2C6C5"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80CCAF0" w14:textId="20A61E20" w:rsidR="00E76D5E" w:rsidRDefault="00E76D5E" w:rsidP="00DA28E3">
            <w:pPr>
              <w:spacing w:after="0" w:line="240" w:lineRule="auto"/>
              <w:rPr>
                <w:rFonts w:ascii="Verdana" w:hAnsi="Verdana" w:cs="Tahoma"/>
              </w:rPr>
            </w:pPr>
            <w:r>
              <w:rPr>
                <w:rFonts w:ascii="Verdana" w:hAnsi="Verdana" w:cs="Tahoma"/>
              </w:rPr>
              <w:t>Lord Steve Bassam</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DD244B6" w14:textId="079B8AFC" w:rsidR="00E76D5E" w:rsidRDefault="00E76D5E" w:rsidP="00042B8A">
            <w:pPr>
              <w:spacing w:after="0" w:line="240" w:lineRule="auto"/>
              <w:rPr>
                <w:rFonts w:ascii="Verdana" w:hAnsi="Verdana" w:cs="Tahoma"/>
              </w:rPr>
            </w:pPr>
            <w:r>
              <w:rPr>
                <w:rFonts w:ascii="Verdana" w:hAnsi="Verdana" w:cs="Tahoma"/>
              </w:rPr>
              <w:t>Business in the Community (for Item 1)</w:t>
            </w:r>
          </w:p>
        </w:tc>
      </w:tr>
      <w:tr w:rsidR="00E76D5E" w:rsidRPr="00F62D67" w14:paraId="3E17812B"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2787264" w14:textId="367FF598" w:rsidR="00E76D5E" w:rsidRDefault="00E76D5E" w:rsidP="00DA28E3">
            <w:pPr>
              <w:spacing w:after="0" w:line="240" w:lineRule="auto"/>
              <w:rPr>
                <w:rFonts w:ascii="Verdana" w:hAnsi="Verdana" w:cs="Tahoma"/>
              </w:rPr>
            </w:pPr>
            <w:r>
              <w:rPr>
                <w:rFonts w:ascii="Verdana" w:hAnsi="Verdana" w:cs="Tahoma"/>
              </w:rPr>
              <w:t>Beth Nightingale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1C92EDC" w14:textId="040372A6" w:rsidR="00E76D5E" w:rsidRDefault="00E76D5E" w:rsidP="00042B8A">
            <w:pPr>
              <w:spacing w:after="0" w:line="240" w:lineRule="auto"/>
              <w:rPr>
                <w:rFonts w:ascii="Verdana" w:hAnsi="Verdana" w:cs="Tahoma"/>
              </w:rPr>
            </w:pPr>
            <w:r>
              <w:rPr>
                <w:rFonts w:ascii="Verdana" w:hAnsi="Verdana" w:cs="Tahoma"/>
              </w:rPr>
              <w:t>Business in the Community (for Item 1)</w:t>
            </w:r>
          </w:p>
        </w:tc>
      </w:tr>
    </w:tbl>
    <w:p w14:paraId="15F6DC0A" w14:textId="77777777"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14:paraId="2F2F79A7" w14:textId="77777777" w:rsidTr="000A603C">
        <w:tc>
          <w:tcPr>
            <w:tcW w:w="9536" w:type="dxa"/>
            <w:gridSpan w:val="2"/>
            <w:shd w:val="clear" w:color="auto" w:fill="auto"/>
          </w:tcPr>
          <w:p w14:paraId="3A6426C0" w14:textId="77777777" w:rsidR="00B05BA8" w:rsidRPr="00F62D67" w:rsidRDefault="00B05BA8" w:rsidP="00DA28E3">
            <w:pPr>
              <w:spacing w:after="0" w:line="240" w:lineRule="auto"/>
              <w:rPr>
                <w:rFonts w:ascii="Verdana" w:hAnsi="Verdana" w:cs="Tahoma"/>
                <w:b/>
              </w:rPr>
            </w:pPr>
            <w:r w:rsidRPr="00F62D67">
              <w:rPr>
                <w:rFonts w:ascii="Verdana" w:hAnsi="Verdana" w:cs="Tahoma"/>
                <w:b/>
              </w:rPr>
              <w:t>Apologies</w:t>
            </w:r>
          </w:p>
        </w:tc>
      </w:tr>
      <w:tr w:rsidR="00E76D5E" w:rsidRPr="00F62D67" w14:paraId="785186FC"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2EB928D" w14:textId="77777777" w:rsidR="00E76D5E" w:rsidRPr="00F62D67" w:rsidRDefault="00E76D5E" w:rsidP="00DA28E3">
            <w:pPr>
              <w:spacing w:after="0" w:line="240" w:lineRule="auto"/>
              <w:rPr>
                <w:rFonts w:ascii="Verdana" w:hAnsi="Verdana"/>
              </w:rPr>
            </w:pPr>
            <w:r>
              <w:rPr>
                <w:rFonts w:ascii="Verdana" w:hAnsi="Verdana"/>
              </w:rPr>
              <w:t>Jenny Moore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2621878" w14:textId="77777777" w:rsidR="00E76D5E" w:rsidRPr="00F62D67" w:rsidRDefault="00E76D5E" w:rsidP="00DA28E3">
            <w:pPr>
              <w:tabs>
                <w:tab w:val="left" w:pos="4618"/>
              </w:tabs>
              <w:spacing w:after="0" w:line="240" w:lineRule="auto"/>
              <w:rPr>
                <w:rFonts w:ascii="Verdana" w:hAnsi="Verdana" w:cs="Tahoma"/>
              </w:rPr>
            </w:pPr>
            <w:r w:rsidRPr="00F62D67">
              <w:rPr>
                <w:rFonts w:ascii="Verdana" w:hAnsi="Verdana" w:cs="Tahoma"/>
              </w:rPr>
              <w:t>St Blaise Town Council</w:t>
            </w:r>
          </w:p>
        </w:tc>
      </w:tr>
      <w:tr w:rsidR="00E76D5E" w:rsidRPr="00A9317B" w14:paraId="74B4BD96" w14:textId="77777777" w:rsidTr="00DA28E3">
        <w:trPr>
          <w:trHeight w:val="245"/>
        </w:trPr>
        <w:tc>
          <w:tcPr>
            <w:tcW w:w="2874" w:type="dxa"/>
            <w:shd w:val="clear" w:color="auto" w:fill="auto"/>
          </w:tcPr>
          <w:p w14:paraId="183C5A3E" w14:textId="77777777" w:rsidR="00E76D5E" w:rsidRPr="00A9317B" w:rsidRDefault="00E76D5E" w:rsidP="00DA28E3">
            <w:pPr>
              <w:spacing w:after="0" w:line="240" w:lineRule="auto"/>
              <w:rPr>
                <w:rFonts w:ascii="Verdana" w:hAnsi="Verdana"/>
              </w:rPr>
            </w:pPr>
            <w:r w:rsidRPr="00A9317B">
              <w:rPr>
                <w:rFonts w:ascii="Verdana" w:hAnsi="Verdana"/>
              </w:rPr>
              <w:t>Tristan Netherton</w:t>
            </w:r>
          </w:p>
        </w:tc>
        <w:tc>
          <w:tcPr>
            <w:tcW w:w="6662" w:type="dxa"/>
            <w:shd w:val="clear" w:color="auto" w:fill="auto"/>
          </w:tcPr>
          <w:p w14:paraId="5E5EC4E7" w14:textId="77777777" w:rsidR="00E76D5E" w:rsidRPr="00A9317B" w:rsidRDefault="00E76D5E" w:rsidP="00DA28E3">
            <w:pPr>
              <w:spacing w:after="0" w:line="240" w:lineRule="auto"/>
              <w:rPr>
                <w:rFonts w:ascii="Verdana" w:hAnsi="Verdana" w:cs="Tahoma"/>
              </w:rPr>
            </w:pPr>
            <w:r w:rsidRPr="00A9317B">
              <w:rPr>
                <w:rFonts w:ascii="Verdana" w:hAnsi="Verdana" w:cs="Tahoma"/>
              </w:rPr>
              <w:t>Chamber of Commerce</w:t>
            </w:r>
          </w:p>
        </w:tc>
      </w:tr>
      <w:tr w:rsidR="00E76D5E" w:rsidRPr="009415EB" w14:paraId="505727FF" w14:textId="77777777" w:rsidTr="00DA28E3">
        <w:tc>
          <w:tcPr>
            <w:tcW w:w="2874" w:type="dxa"/>
            <w:shd w:val="clear" w:color="auto" w:fill="auto"/>
          </w:tcPr>
          <w:p w14:paraId="604E67CE" w14:textId="77777777" w:rsidR="00E76D5E" w:rsidRPr="009415EB" w:rsidRDefault="00E76D5E" w:rsidP="00DA28E3">
            <w:pPr>
              <w:spacing w:after="0" w:line="240" w:lineRule="auto"/>
              <w:rPr>
                <w:rFonts w:ascii="Verdana" w:hAnsi="Verdana"/>
              </w:rPr>
            </w:pPr>
            <w:r w:rsidRPr="009415EB">
              <w:rPr>
                <w:rFonts w:ascii="Verdana" w:hAnsi="Verdana"/>
              </w:rPr>
              <w:t>Robin Andrew</w:t>
            </w:r>
          </w:p>
        </w:tc>
        <w:tc>
          <w:tcPr>
            <w:tcW w:w="6662" w:type="dxa"/>
            <w:shd w:val="clear" w:color="auto" w:fill="auto"/>
          </w:tcPr>
          <w:p w14:paraId="3AF1264D" w14:textId="77777777" w:rsidR="00E76D5E" w:rsidRPr="009415EB" w:rsidRDefault="00E76D5E" w:rsidP="00DA28E3">
            <w:pPr>
              <w:spacing w:after="0" w:line="240" w:lineRule="auto"/>
              <w:rPr>
                <w:rFonts w:ascii="Verdana" w:hAnsi="Verdana" w:cs="Tahoma"/>
              </w:rPr>
            </w:pPr>
            <w:r w:rsidRPr="009415EB">
              <w:rPr>
                <w:rFonts w:ascii="Verdana" w:hAnsi="Verdana" w:cs="Tahoma"/>
              </w:rPr>
              <w:t>Cornwall Council</w:t>
            </w:r>
          </w:p>
        </w:tc>
      </w:tr>
      <w:tr w:rsidR="00AC4184" w:rsidRPr="009415EB" w14:paraId="733D36E1"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42D327F" w14:textId="77777777" w:rsidR="00AC4184" w:rsidRPr="00DA4307" w:rsidRDefault="00AC4184" w:rsidP="00DA28E3">
            <w:pPr>
              <w:spacing w:after="0" w:line="240" w:lineRule="auto"/>
              <w:rPr>
                <w:rFonts w:ascii="Verdana" w:hAnsi="Verdana" w:cs="Tahoma"/>
              </w:rPr>
            </w:pPr>
            <w:r w:rsidRPr="00DA4307">
              <w:rPr>
                <w:rFonts w:ascii="Verdana" w:hAnsi="Verdana" w:cs="Tahoma"/>
              </w:rPr>
              <w:t>Chris Taylor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4F7030F" w14:textId="77777777" w:rsidR="00AC4184" w:rsidRPr="009415EB" w:rsidRDefault="00AC4184" w:rsidP="00DA28E3">
            <w:pPr>
              <w:spacing w:after="0" w:line="240" w:lineRule="auto"/>
              <w:rPr>
                <w:rFonts w:ascii="Verdana" w:hAnsi="Verdana" w:cs="Tahoma"/>
              </w:rPr>
            </w:pPr>
            <w:r w:rsidRPr="00DA4307">
              <w:rPr>
                <w:rFonts w:ascii="Verdana" w:hAnsi="Verdana" w:cs="Tahoma"/>
              </w:rPr>
              <w:t>Cornwall College</w:t>
            </w:r>
          </w:p>
        </w:tc>
      </w:tr>
      <w:tr w:rsidR="00114BB7" w:rsidRPr="00F62D67" w14:paraId="4C2EF77B"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5B30A93" w14:textId="77777777" w:rsidR="00114BB7" w:rsidRDefault="00114BB7" w:rsidP="00DA28E3">
            <w:pPr>
              <w:spacing w:after="0" w:line="240" w:lineRule="auto"/>
              <w:rPr>
                <w:rFonts w:ascii="Verdana" w:hAnsi="Verdana" w:cs="Tahoma"/>
              </w:rPr>
            </w:pPr>
            <w:r>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0A95BAF" w14:textId="77777777" w:rsidR="00114BB7" w:rsidRDefault="00114BB7" w:rsidP="00DA28E3">
            <w:pPr>
              <w:spacing w:after="0" w:line="240" w:lineRule="auto"/>
              <w:rPr>
                <w:rFonts w:ascii="Verdana" w:hAnsi="Verdana" w:cs="Tahoma"/>
              </w:rPr>
            </w:pPr>
            <w:r>
              <w:rPr>
                <w:rFonts w:ascii="Verdana" w:hAnsi="Verdana" w:cs="Tahoma"/>
              </w:rPr>
              <w:t>Darren Hawkes Landscapes – Garden Curator</w:t>
            </w:r>
          </w:p>
        </w:tc>
      </w:tr>
      <w:tr w:rsidR="00C712C6" w:rsidRPr="00F62D67" w14:paraId="12ECA92D" w14:textId="7777777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0409AE1" w14:textId="77777777" w:rsidR="00C712C6" w:rsidRPr="001D0411" w:rsidRDefault="00C712C6" w:rsidP="00DA28E3">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9829DCE" w14:textId="77777777" w:rsidR="00C712C6" w:rsidRDefault="00C712C6" w:rsidP="00DA28E3">
            <w:pPr>
              <w:spacing w:after="0" w:line="240" w:lineRule="auto"/>
              <w:rPr>
                <w:rFonts w:ascii="Verdana" w:hAnsi="Verdana" w:cs="Tahoma"/>
              </w:rPr>
            </w:pPr>
          </w:p>
        </w:tc>
      </w:tr>
    </w:tbl>
    <w:p w14:paraId="1C22E5D0" w14:textId="77777777" w:rsidR="00B05BA8" w:rsidRPr="00F62D67" w:rsidRDefault="00B05BA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4"/>
        <w:gridCol w:w="8460"/>
        <w:gridCol w:w="897"/>
      </w:tblGrid>
      <w:tr w:rsidR="00E76D5E" w:rsidRPr="00F62D67" w14:paraId="1EA493CF" w14:textId="77777777" w:rsidTr="00A90346">
        <w:tc>
          <w:tcPr>
            <w:tcW w:w="675" w:type="dxa"/>
          </w:tcPr>
          <w:p w14:paraId="2FA1E6B5" w14:textId="1CEF1B65" w:rsidR="00E76D5E" w:rsidRDefault="00E76D5E" w:rsidP="00DA28E3">
            <w:pPr>
              <w:rPr>
                <w:rFonts w:ascii="Verdana" w:hAnsi="Verdana"/>
              </w:rPr>
            </w:pPr>
            <w:r>
              <w:rPr>
                <w:rFonts w:ascii="Verdana" w:hAnsi="Verdana"/>
              </w:rPr>
              <w:t>1.</w:t>
            </w:r>
          </w:p>
        </w:tc>
        <w:tc>
          <w:tcPr>
            <w:tcW w:w="8505" w:type="dxa"/>
          </w:tcPr>
          <w:p w14:paraId="7E4DDE5C" w14:textId="77777777" w:rsidR="00E76D5E" w:rsidRDefault="00E76D5E" w:rsidP="00DA28E3">
            <w:pPr>
              <w:rPr>
                <w:rFonts w:ascii="Verdana" w:hAnsi="Verdana" w:cs="Arial"/>
              </w:rPr>
            </w:pPr>
            <w:r w:rsidRPr="00E76D5E">
              <w:rPr>
                <w:rFonts w:ascii="Verdana" w:hAnsi="Verdana" w:cs="Arial"/>
                <w:b/>
              </w:rPr>
              <w:t>Business in the Community</w:t>
            </w:r>
          </w:p>
          <w:p w14:paraId="38DBB225" w14:textId="4EFB6526" w:rsidR="00E76D5E" w:rsidRDefault="00E76D5E" w:rsidP="00DA28E3">
            <w:pPr>
              <w:rPr>
                <w:rFonts w:ascii="Verdana" w:hAnsi="Verdana"/>
              </w:rPr>
            </w:pPr>
            <w:r>
              <w:rPr>
                <w:rFonts w:ascii="Verdana" w:hAnsi="Verdana"/>
              </w:rPr>
              <w:lastRenderedPageBreak/>
              <w:t>Lord Bassam outlined the role of Business in the Community (BITC) to encourage business to be involved in regeneration of places and towns. The Princes Responsible Business Network is working in a number of towns across England with Place Boards and is also in discussions with Cornwall Council. There is potential to recruit a volunteer Business Connector to work in St Austell initially, with a view to this being a full time post for Cornwall.</w:t>
            </w:r>
          </w:p>
          <w:p w14:paraId="5D40CEE8" w14:textId="1A4E8A60" w:rsidR="00E76D5E" w:rsidRDefault="00E76D5E" w:rsidP="00DA28E3">
            <w:pPr>
              <w:rPr>
                <w:rFonts w:ascii="Verdana" w:hAnsi="Verdana"/>
              </w:rPr>
            </w:pPr>
          </w:p>
          <w:p w14:paraId="521F5486" w14:textId="2373CB67" w:rsidR="00E76D5E" w:rsidRDefault="00E76D5E" w:rsidP="00DA28E3">
            <w:pPr>
              <w:rPr>
                <w:rFonts w:ascii="Verdana" w:hAnsi="Verdana"/>
              </w:rPr>
            </w:pPr>
            <w:r>
              <w:rPr>
                <w:rFonts w:ascii="Verdana" w:hAnsi="Verdana"/>
              </w:rPr>
              <w:t>Lord Bassam commented that the ambition and lively approach outlined in the SABEF business plan is very inspiring and arts led regeneration can have significant benefits. Cornwall already has strengths in this area e.g. St Ives. Cornwall has a deficiency of big business so there are less corporate partners who are part of BITC to work with. However, Jacobs and Penna have indicated a willingness to be part of any initiative in Cornwall. BITC would like to help out and aims to work with communities which have previously been overlooked. It would be helpful to visit St Austell as soon as possible.</w:t>
            </w:r>
          </w:p>
          <w:p w14:paraId="2C4EFC92" w14:textId="6D3C31D2" w:rsidR="00E76D5E" w:rsidRDefault="00E76D5E" w:rsidP="00DA28E3">
            <w:pPr>
              <w:rPr>
                <w:rFonts w:ascii="Verdana" w:hAnsi="Verdana"/>
              </w:rPr>
            </w:pPr>
          </w:p>
          <w:p w14:paraId="39503BC0" w14:textId="06BA5A41" w:rsidR="00E76D5E" w:rsidRDefault="00E76D5E" w:rsidP="00DA28E3">
            <w:pPr>
              <w:rPr>
                <w:rFonts w:ascii="Verdana" w:hAnsi="Verdana"/>
              </w:rPr>
            </w:pPr>
            <w:r>
              <w:rPr>
                <w:rFonts w:ascii="Verdana" w:hAnsi="Verdana"/>
              </w:rPr>
              <w:t>P Moody asked how BITC is helping in other towns. BITC can bring</w:t>
            </w:r>
            <w:r w:rsidR="00C37D14">
              <w:rPr>
                <w:rFonts w:ascii="Verdana" w:hAnsi="Verdana"/>
              </w:rPr>
              <w:t xml:space="preserve"> </w:t>
            </w:r>
            <w:r>
              <w:rPr>
                <w:rFonts w:ascii="Verdana" w:hAnsi="Verdana"/>
              </w:rPr>
              <w:t>in expertise, links with business, create projects, help develop local governance and unlock pro bono activity. In Blackpool, BITC helped to create a Town Board which has the involvement of bigger business. This has lobbied for more resource for transport improvements and the regeneration of the sea front. There are much better relationships between businesses and the council, and this has also supported the recent response to COVID with new community projects supporting people.</w:t>
            </w:r>
          </w:p>
          <w:p w14:paraId="41F24371" w14:textId="7BA7137A" w:rsidR="00E76D5E" w:rsidRDefault="00E76D5E" w:rsidP="00DA28E3">
            <w:pPr>
              <w:rPr>
                <w:rFonts w:ascii="Verdana" w:hAnsi="Verdana"/>
              </w:rPr>
            </w:pPr>
          </w:p>
          <w:p w14:paraId="53A3233C" w14:textId="373C05CC" w:rsidR="00D65E7C" w:rsidRDefault="00D65E7C" w:rsidP="00DA28E3">
            <w:pPr>
              <w:rPr>
                <w:rFonts w:ascii="Verdana" w:hAnsi="Verdana"/>
              </w:rPr>
            </w:pPr>
            <w:r>
              <w:rPr>
                <w:rFonts w:ascii="Verdana" w:hAnsi="Verdana"/>
              </w:rPr>
              <w:t>The first step for St Austell would be to work with a volunteer Business Connector; their role would include securing funding for a full time post. BITC has a good track record in working with towns, and has expertise to offer Town Deal Boards.</w:t>
            </w:r>
            <w:r w:rsidR="000E303C">
              <w:rPr>
                <w:rFonts w:ascii="Verdana" w:hAnsi="Verdana"/>
              </w:rPr>
              <w:t xml:space="preserve"> </w:t>
            </w:r>
          </w:p>
          <w:p w14:paraId="14B738D5" w14:textId="540BEF10" w:rsidR="000E303C" w:rsidRDefault="000E303C" w:rsidP="00DA28E3">
            <w:pPr>
              <w:rPr>
                <w:rFonts w:ascii="Verdana" w:hAnsi="Verdana"/>
              </w:rPr>
            </w:pPr>
          </w:p>
          <w:p w14:paraId="68DF0EAE" w14:textId="69300D0B" w:rsidR="000E303C" w:rsidRDefault="000E303C" w:rsidP="00DA28E3">
            <w:pPr>
              <w:rPr>
                <w:rFonts w:ascii="Verdana" w:hAnsi="Verdana"/>
              </w:rPr>
            </w:pPr>
            <w:r>
              <w:rPr>
                <w:rFonts w:ascii="Verdana" w:hAnsi="Verdana"/>
              </w:rPr>
              <w:t xml:space="preserve">P Moody and D James supported working with BITC. D James asked if BITC could help with lobbying for more resources for St Austell as the town had missed out on recent funding opportunities. This could be something BITC could discuss with Cornwall Council and government. </w:t>
            </w:r>
          </w:p>
          <w:p w14:paraId="7371578E" w14:textId="5E38C664" w:rsidR="000E303C" w:rsidRDefault="000E303C" w:rsidP="00DA28E3">
            <w:pPr>
              <w:rPr>
                <w:rFonts w:ascii="Verdana" w:hAnsi="Verdana"/>
              </w:rPr>
            </w:pPr>
          </w:p>
          <w:p w14:paraId="431FC212" w14:textId="30BEC2D9" w:rsidR="000E303C" w:rsidRDefault="000E303C" w:rsidP="00DA28E3">
            <w:pPr>
              <w:rPr>
                <w:rFonts w:ascii="Verdana" w:hAnsi="Verdana"/>
              </w:rPr>
            </w:pPr>
            <w:r>
              <w:rPr>
                <w:rFonts w:ascii="Verdana" w:hAnsi="Verdana"/>
              </w:rPr>
              <w:t>M Brown reported that, at a meeting of the Cornwall Council Overview and Scrutiny Committee for Economic Growth the day before, there was discussion about Town Plans elsewhere in Cornwall and town centre regeneration. What is the role of councillors in Town Deal Boards? Lord Bassam replied that councillors are critical and in several Town Deal Boards there is representation of the CEO and Cabinet Member. Government would like to see business involvement and buy-in as well. BITC doesn’t have specific funds for a Town Deal Board but there may be pro bono support which can be matched to public funds. Cornwall Council has identified a Town Vitality Fund for the development of Investment Plans. St Austell should be considered a high priority for this Fund. BITC is planning a meeting with Kate Kennally, CEO of Cornwall Council.</w:t>
            </w:r>
          </w:p>
          <w:p w14:paraId="711C874A" w14:textId="0C58770C" w:rsidR="00E76D5E" w:rsidRPr="00E76D5E" w:rsidRDefault="00E76D5E" w:rsidP="00DA28E3">
            <w:pPr>
              <w:rPr>
                <w:rFonts w:ascii="Verdana" w:hAnsi="Verdana"/>
              </w:rPr>
            </w:pPr>
          </w:p>
        </w:tc>
        <w:tc>
          <w:tcPr>
            <w:tcW w:w="851" w:type="dxa"/>
          </w:tcPr>
          <w:p w14:paraId="6E7F2468" w14:textId="77777777" w:rsidR="00E76D5E" w:rsidRDefault="00E76D5E" w:rsidP="00DA28E3">
            <w:pPr>
              <w:rPr>
                <w:rFonts w:ascii="Verdana" w:hAnsi="Verdana"/>
              </w:rPr>
            </w:pPr>
          </w:p>
        </w:tc>
      </w:tr>
      <w:tr w:rsidR="00DC7323" w:rsidRPr="00F62D67" w14:paraId="625F967C" w14:textId="77777777" w:rsidTr="00A90346">
        <w:tc>
          <w:tcPr>
            <w:tcW w:w="675" w:type="dxa"/>
          </w:tcPr>
          <w:p w14:paraId="5EA33F46" w14:textId="667C8741" w:rsidR="00DC7323" w:rsidRDefault="00DC7323" w:rsidP="00DA28E3">
            <w:pPr>
              <w:rPr>
                <w:rFonts w:ascii="Verdana" w:hAnsi="Verdana"/>
              </w:rPr>
            </w:pPr>
            <w:r>
              <w:rPr>
                <w:rFonts w:ascii="Verdana" w:hAnsi="Verdana"/>
              </w:rPr>
              <w:t xml:space="preserve">2. </w:t>
            </w:r>
          </w:p>
        </w:tc>
        <w:tc>
          <w:tcPr>
            <w:tcW w:w="8505" w:type="dxa"/>
          </w:tcPr>
          <w:p w14:paraId="4588EA3D" w14:textId="77777777" w:rsidR="00DC7323" w:rsidRPr="00EF1EF5" w:rsidRDefault="00EF1EF5" w:rsidP="00DA28E3">
            <w:pPr>
              <w:rPr>
                <w:rFonts w:ascii="Verdana" w:hAnsi="Verdana"/>
                <w:b/>
              </w:rPr>
            </w:pPr>
            <w:r w:rsidRPr="00EF1EF5">
              <w:rPr>
                <w:rFonts w:ascii="Verdana" w:hAnsi="Verdana"/>
                <w:b/>
              </w:rPr>
              <w:t>Update on Development at The Beach, Carlyon Bay</w:t>
            </w:r>
          </w:p>
          <w:p w14:paraId="03917259" w14:textId="1C3A3772" w:rsidR="00EF1EF5" w:rsidRDefault="00EF1EF5" w:rsidP="00DA28E3">
            <w:pPr>
              <w:rPr>
                <w:rFonts w:ascii="Verdana" w:hAnsi="Verdana"/>
              </w:rPr>
            </w:pPr>
            <w:r>
              <w:rPr>
                <w:rFonts w:ascii="Verdana" w:hAnsi="Verdana"/>
              </w:rPr>
              <w:lastRenderedPageBreak/>
              <w:t xml:space="preserve">J Swain gave a presentation about the site (attached) and the progress of development. The beach has been getting a lot of footfall recently; over the bank holiday 22 bags of rubbish were collected despite there being no facilities open. CEG purchased another area close by, called Granite Gate, which will be used as a marshalling yard. It is located in the floodplain so its long term development potential is uncertain. This enables material to be unloaded into smaller lorries for deliveries on site via Cypress Avenue. A revised, hybrid planning application is being submitted which includes full planning permission for the sea defences. The sea defence line has moved back a bit, increasing the beach area by 3 football pitches. The master architect is now being supported by a local architect with the continuing aims of building design which reflects the Cornish landscape. On </w:t>
            </w:r>
            <w:proofErr w:type="spellStart"/>
            <w:r>
              <w:rPr>
                <w:rFonts w:ascii="Verdana" w:hAnsi="Verdana"/>
              </w:rPr>
              <w:t>Crinnis</w:t>
            </w:r>
            <w:proofErr w:type="spellEnd"/>
            <w:r>
              <w:rPr>
                <w:rFonts w:ascii="Verdana" w:hAnsi="Verdana"/>
              </w:rPr>
              <w:t xml:space="preserve"> the sea defences and the buildings are integrated; there are less buildings on Shorthorn and </w:t>
            </w:r>
            <w:proofErr w:type="spellStart"/>
            <w:r>
              <w:rPr>
                <w:rFonts w:ascii="Verdana" w:hAnsi="Verdana"/>
              </w:rPr>
              <w:t>Polgaver</w:t>
            </w:r>
            <w:proofErr w:type="spellEnd"/>
            <w:r>
              <w:rPr>
                <w:rFonts w:ascii="Verdana" w:hAnsi="Verdana"/>
              </w:rPr>
              <w:t xml:space="preserve"> is for recreation.</w:t>
            </w:r>
            <w:r w:rsidR="00291555">
              <w:rPr>
                <w:rFonts w:ascii="Verdana" w:hAnsi="Verdana"/>
              </w:rPr>
              <w:t xml:space="preserve"> </w:t>
            </w:r>
            <w:r w:rsidR="00C37D14">
              <w:rPr>
                <w:rFonts w:ascii="Verdana" w:hAnsi="Verdana"/>
              </w:rPr>
              <w:t>Holiday rentals are the strongest performing part of the property market at present.</w:t>
            </w:r>
            <w:r w:rsidR="00291555">
              <w:rPr>
                <w:rFonts w:ascii="Verdana" w:hAnsi="Verdana"/>
              </w:rPr>
              <w:t xml:space="preserve"> </w:t>
            </w:r>
          </w:p>
          <w:p w14:paraId="0E00161D" w14:textId="77777777" w:rsidR="00291555" w:rsidRDefault="00291555" w:rsidP="00DA28E3">
            <w:pPr>
              <w:rPr>
                <w:rFonts w:ascii="Verdana" w:hAnsi="Verdana"/>
              </w:rPr>
            </w:pPr>
          </w:p>
          <w:p w14:paraId="3A77C4FB" w14:textId="0F4884C3" w:rsidR="00291555" w:rsidRDefault="00291555" w:rsidP="00DA28E3">
            <w:pPr>
              <w:rPr>
                <w:rFonts w:ascii="Verdana" w:hAnsi="Verdana"/>
              </w:rPr>
            </w:pPr>
            <w:r>
              <w:rPr>
                <w:rFonts w:ascii="Verdana" w:hAnsi="Verdana"/>
              </w:rPr>
              <w:t>Pop up facilities have worked well over the past couple of summers with Kneehigh, leisure and catering facilities. This has shown that footfall reflects the weather. The new plans will place food and drink facilities by the public right of way and the design will reflect the open style of Watergate Bay. Despite COVID, there is a challenging timetable which aims to have Reserved Matters Approval in Spring 2021. So far progress is good. There is a</w:t>
            </w:r>
            <w:r w:rsidR="00C37D14">
              <w:rPr>
                <w:rFonts w:ascii="Verdana" w:hAnsi="Verdana"/>
              </w:rPr>
              <w:t>n</w:t>
            </w:r>
            <w:r>
              <w:rPr>
                <w:rFonts w:ascii="Verdana" w:hAnsi="Verdana"/>
              </w:rPr>
              <w:t xml:space="preserve"> aspiration to get something built as soon as possible.</w:t>
            </w:r>
          </w:p>
          <w:p w14:paraId="07EF8C32" w14:textId="77777777" w:rsidR="00291555" w:rsidRDefault="00291555" w:rsidP="00DA28E3">
            <w:pPr>
              <w:rPr>
                <w:rFonts w:ascii="Verdana" w:hAnsi="Verdana"/>
              </w:rPr>
            </w:pPr>
          </w:p>
          <w:p w14:paraId="4050B580" w14:textId="77777777" w:rsidR="00291555" w:rsidRDefault="00291555" w:rsidP="00DA28E3">
            <w:pPr>
              <w:rPr>
                <w:rFonts w:ascii="Verdana" w:hAnsi="Verdana"/>
              </w:rPr>
            </w:pPr>
            <w:r>
              <w:rPr>
                <w:rFonts w:ascii="Verdana" w:hAnsi="Verdana"/>
              </w:rPr>
              <w:t>M Brown thanked J Swain for the update, commenting that the increased confidence about delivery is helpful for the 5 year land supply which Cornwall Council has to demonstrate is available.</w:t>
            </w:r>
          </w:p>
          <w:p w14:paraId="54FA96A6" w14:textId="77777777" w:rsidR="00291555" w:rsidRDefault="00291555" w:rsidP="00DA28E3">
            <w:pPr>
              <w:rPr>
                <w:rFonts w:ascii="Verdana" w:hAnsi="Verdana"/>
              </w:rPr>
            </w:pPr>
          </w:p>
          <w:p w14:paraId="02172A47" w14:textId="77777777" w:rsidR="00291555" w:rsidRDefault="00291555" w:rsidP="00DA28E3">
            <w:pPr>
              <w:rPr>
                <w:rFonts w:ascii="Verdana" w:hAnsi="Verdana"/>
              </w:rPr>
            </w:pPr>
            <w:r>
              <w:rPr>
                <w:rFonts w:ascii="Verdana" w:hAnsi="Verdana"/>
              </w:rPr>
              <w:t>M Hawkes asked if it was possible to work together with the design team working for CEG to integrate the design principles of the Austell Project. J Swain agreed to explore this.</w:t>
            </w:r>
          </w:p>
          <w:p w14:paraId="37BF39F8" w14:textId="5A477317" w:rsidR="00291555" w:rsidRPr="00EF1EF5" w:rsidRDefault="00291555" w:rsidP="00DA28E3">
            <w:pPr>
              <w:rPr>
                <w:rFonts w:ascii="Verdana" w:hAnsi="Verdana"/>
              </w:rPr>
            </w:pPr>
          </w:p>
        </w:tc>
        <w:tc>
          <w:tcPr>
            <w:tcW w:w="851" w:type="dxa"/>
          </w:tcPr>
          <w:p w14:paraId="7C23EF74" w14:textId="77777777" w:rsidR="00DC7323" w:rsidRDefault="00DC7323" w:rsidP="00DA28E3">
            <w:pPr>
              <w:rPr>
                <w:rFonts w:ascii="Verdana" w:hAnsi="Verdana"/>
              </w:rPr>
            </w:pPr>
          </w:p>
          <w:p w14:paraId="4A19AE8A" w14:textId="77777777" w:rsidR="00291555" w:rsidRDefault="00291555" w:rsidP="00DA28E3">
            <w:pPr>
              <w:rPr>
                <w:rFonts w:ascii="Verdana" w:hAnsi="Verdana"/>
              </w:rPr>
            </w:pPr>
          </w:p>
          <w:p w14:paraId="68684FD7" w14:textId="77777777" w:rsidR="00291555" w:rsidRDefault="00291555" w:rsidP="00DA28E3">
            <w:pPr>
              <w:rPr>
                <w:rFonts w:ascii="Verdana" w:hAnsi="Verdana"/>
              </w:rPr>
            </w:pPr>
          </w:p>
          <w:p w14:paraId="1A299440" w14:textId="77777777" w:rsidR="00291555" w:rsidRDefault="00291555" w:rsidP="00DA28E3">
            <w:pPr>
              <w:rPr>
                <w:rFonts w:ascii="Verdana" w:hAnsi="Verdana"/>
              </w:rPr>
            </w:pPr>
          </w:p>
          <w:p w14:paraId="6BAAD5C8" w14:textId="77777777" w:rsidR="00291555" w:rsidRDefault="00291555" w:rsidP="00DA28E3">
            <w:pPr>
              <w:rPr>
                <w:rFonts w:ascii="Verdana" w:hAnsi="Verdana"/>
              </w:rPr>
            </w:pPr>
          </w:p>
          <w:p w14:paraId="6B08209B" w14:textId="77777777" w:rsidR="00291555" w:rsidRDefault="00291555" w:rsidP="00DA28E3">
            <w:pPr>
              <w:rPr>
                <w:rFonts w:ascii="Verdana" w:hAnsi="Verdana"/>
              </w:rPr>
            </w:pPr>
          </w:p>
          <w:p w14:paraId="3C8877B8" w14:textId="77777777" w:rsidR="00291555" w:rsidRDefault="00291555" w:rsidP="00DA28E3">
            <w:pPr>
              <w:rPr>
                <w:rFonts w:ascii="Verdana" w:hAnsi="Verdana"/>
              </w:rPr>
            </w:pPr>
          </w:p>
          <w:p w14:paraId="09AACD11" w14:textId="77777777" w:rsidR="00291555" w:rsidRDefault="00291555" w:rsidP="00DA28E3">
            <w:pPr>
              <w:rPr>
                <w:rFonts w:ascii="Verdana" w:hAnsi="Verdana"/>
              </w:rPr>
            </w:pPr>
          </w:p>
          <w:p w14:paraId="5891786A" w14:textId="77777777" w:rsidR="00291555" w:rsidRDefault="00291555" w:rsidP="00DA28E3">
            <w:pPr>
              <w:rPr>
                <w:rFonts w:ascii="Verdana" w:hAnsi="Verdana"/>
              </w:rPr>
            </w:pPr>
          </w:p>
          <w:p w14:paraId="30EE243F" w14:textId="77777777" w:rsidR="00291555" w:rsidRDefault="00291555" w:rsidP="00DA28E3">
            <w:pPr>
              <w:rPr>
                <w:rFonts w:ascii="Verdana" w:hAnsi="Verdana"/>
              </w:rPr>
            </w:pPr>
          </w:p>
          <w:p w14:paraId="562B3581" w14:textId="77777777" w:rsidR="00291555" w:rsidRDefault="00291555" w:rsidP="00DA28E3">
            <w:pPr>
              <w:rPr>
                <w:rFonts w:ascii="Verdana" w:hAnsi="Verdana"/>
              </w:rPr>
            </w:pPr>
          </w:p>
          <w:p w14:paraId="567215C9" w14:textId="77777777" w:rsidR="00291555" w:rsidRDefault="00291555" w:rsidP="00DA28E3">
            <w:pPr>
              <w:rPr>
                <w:rFonts w:ascii="Verdana" w:hAnsi="Verdana"/>
              </w:rPr>
            </w:pPr>
          </w:p>
          <w:p w14:paraId="1F541718" w14:textId="77777777" w:rsidR="00291555" w:rsidRDefault="00291555" w:rsidP="00DA28E3">
            <w:pPr>
              <w:rPr>
                <w:rFonts w:ascii="Verdana" w:hAnsi="Verdana"/>
              </w:rPr>
            </w:pPr>
          </w:p>
          <w:p w14:paraId="36A448A9" w14:textId="77777777" w:rsidR="00291555" w:rsidRDefault="00291555" w:rsidP="00DA28E3">
            <w:pPr>
              <w:rPr>
                <w:rFonts w:ascii="Verdana" w:hAnsi="Verdana"/>
              </w:rPr>
            </w:pPr>
          </w:p>
          <w:p w14:paraId="06D2DDFF" w14:textId="77777777" w:rsidR="00291555" w:rsidRDefault="00291555" w:rsidP="00DA28E3">
            <w:pPr>
              <w:rPr>
                <w:rFonts w:ascii="Verdana" w:hAnsi="Verdana"/>
              </w:rPr>
            </w:pPr>
          </w:p>
          <w:p w14:paraId="75DF7E65" w14:textId="77777777" w:rsidR="00291555" w:rsidRDefault="00291555" w:rsidP="00DA28E3">
            <w:pPr>
              <w:rPr>
                <w:rFonts w:ascii="Verdana" w:hAnsi="Verdana"/>
              </w:rPr>
            </w:pPr>
          </w:p>
          <w:p w14:paraId="2FA2EE90" w14:textId="77777777" w:rsidR="00291555" w:rsidRDefault="00291555" w:rsidP="00DA28E3">
            <w:pPr>
              <w:rPr>
                <w:rFonts w:ascii="Verdana" w:hAnsi="Verdana"/>
              </w:rPr>
            </w:pPr>
          </w:p>
          <w:p w14:paraId="50D15449" w14:textId="77777777" w:rsidR="00291555" w:rsidRDefault="00291555" w:rsidP="00DA28E3">
            <w:pPr>
              <w:rPr>
                <w:rFonts w:ascii="Verdana" w:hAnsi="Verdana"/>
              </w:rPr>
            </w:pPr>
          </w:p>
          <w:p w14:paraId="27534300" w14:textId="77777777" w:rsidR="00291555" w:rsidRDefault="00291555" w:rsidP="00DA28E3">
            <w:pPr>
              <w:rPr>
                <w:rFonts w:ascii="Verdana" w:hAnsi="Verdana"/>
              </w:rPr>
            </w:pPr>
          </w:p>
          <w:p w14:paraId="28BFC980" w14:textId="77777777" w:rsidR="00291555" w:rsidRDefault="00291555" w:rsidP="00DA28E3">
            <w:pPr>
              <w:rPr>
                <w:rFonts w:ascii="Verdana" w:hAnsi="Verdana"/>
              </w:rPr>
            </w:pPr>
          </w:p>
          <w:p w14:paraId="41C18CFB" w14:textId="77777777" w:rsidR="00291555" w:rsidRDefault="00291555" w:rsidP="00DA28E3">
            <w:pPr>
              <w:rPr>
                <w:rFonts w:ascii="Verdana" w:hAnsi="Verdana"/>
              </w:rPr>
            </w:pPr>
          </w:p>
          <w:p w14:paraId="70889F91" w14:textId="77777777" w:rsidR="00291555" w:rsidRDefault="00291555" w:rsidP="00DA28E3">
            <w:pPr>
              <w:rPr>
                <w:rFonts w:ascii="Verdana" w:hAnsi="Verdana"/>
              </w:rPr>
            </w:pPr>
          </w:p>
          <w:p w14:paraId="7904476A" w14:textId="77777777" w:rsidR="00291555" w:rsidRDefault="00291555" w:rsidP="00DA28E3">
            <w:pPr>
              <w:rPr>
                <w:rFonts w:ascii="Verdana" w:hAnsi="Verdana"/>
              </w:rPr>
            </w:pPr>
          </w:p>
          <w:p w14:paraId="63271A61" w14:textId="77777777" w:rsidR="00291555" w:rsidRDefault="00291555" w:rsidP="00DA28E3">
            <w:pPr>
              <w:rPr>
                <w:rFonts w:ascii="Verdana" w:hAnsi="Verdana"/>
              </w:rPr>
            </w:pPr>
          </w:p>
          <w:p w14:paraId="23B6C523" w14:textId="77777777" w:rsidR="00291555" w:rsidRDefault="00291555" w:rsidP="00DA28E3">
            <w:pPr>
              <w:rPr>
                <w:rFonts w:ascii="Verdana" w:hAnsi="Verdana"/>
              </w:rPr>
            </w:pPr>
          </w:p>
          <w:p w14:paraId="1181E8F0" w14:textId="77777777" w:rsidR="00291555" w:rsidRDefault="00291555" w:rsidP="00DA28E3">
            <w:pPr>
              <w:rPr>
                <w:rFonts w:ascii="Verdana" w:hAnsi="Verdana"/>
              </w:rPr>
            </w:pPr>
          </w:p>
          <w:p w14:paraId="76DB1875" w14:textId="77777777" w:rsidR="00291555" w:rsidRDefault="00291555" w:rsidP="00DA28E3">
            <w:pPr>
              <w:rPr>
                <w:rFonts w:ascii="Verdana" w:hAnsi="Verdana"/>
              </w:rPr>
            </w:pPr>
          </w:p>
          <w:p w14:paraId="77BFF669" w14:textId="77777777" w:rsidR="00291555" w:rsidRDefault="00291555" w:rsidP="00DA28E3">
            <w:pPr>
              <w:rPr>
                <w:rFonts w:ascii="Verdana" w:hAnsi="Verdana"/>
              </w:rPr>
            </w:pPr>
          </w:p>
          <w:p w14:paraId="023B6953" w14:textId="77777777" w:rsidR="00291555" w:rsidRDefault="00291555" w:rsidP="00DA28E3">
            <w:pPr>
              <w:rPr>
                <w:rFonts w:ascii="Verdana" w:hAnsi="Verdana"/>
              </w:rPr>
            </w:pPr>
          </w:p>
          <w:p w14:paraId="2363B180" w14:textId="77777777" w:rsidR="00291555" w:rsidRDefault="00291555" w:rsidP="00DA28E3">
            <w:pPr>
              <w:rPr>
                <w:rFonts w:ascii="Verdana" w:hAnsi="Verdana"/>
              </w:rPr>
            </w:pPr>
          </w:p>
          <w:p w14:paraId="2F90559D" w14:textId="77777777" w:rsidR="00291555" w:rsidRDefault="00291555" w:rsidP="00DA28E3">
            <w:pPr>
              <w:rPr>
                <w:rFonts w:ascii="Verdana" w:hAnsi="Verdana"/>
              </w:rPr>
            </w:pPr>
            <w:proofErr w:type="spellStart"/>
            <w:r>
              <w:rPr>
                <w:rFonts w:ascii="Verdana" w:hAnsi="Verdana"/>
              </w:rPr>
              <w:t>JSw</w:t>
            </w:r>
            <w:proofErr w:type="spellEnd"/>
            <w:r>
              <w:rPr>
                <w:rFonts w:ascii="Verdana" w:hAnsi="Verdana"/>
              </w:rPr>
              <w:t>/</w:t>
            </w:r>
          </w:p>
          <w:p w14:paraId="3E1FBB42" w14:textId="6C4509A8" w:rsidR="00291555" w:rsidRDefault="00291555" w:rsidP="00DA28E3">
            <w:pPr>
              <w:rPr>
                <w:rFonts w:ascii="Verdana" w:hAnsi="Verdana"/>
              </w:rPr>
            </w:pPr>
            <w:r>
              <w:rPr>
                <w:rFonts w:ascii="Verdana" w:hAnsi="Verdana"/>
              </w:rPr>
              <w:t>MH</w:t>
            </w:r>
          </w:p>
        </w:tc>
      </w:tr>
      <w:tr w:rsidR="008A5582" w:rsidRPr="00F62D67" w14:paraId="7AA43FB1" w14:textId="77777777" w:rsidTr="00A90346">
        <w:tc>
          <w:tcPr>
            <w:tcW w:w="675" w:type="dxa"/>
          </w:tcPr>
          <w:p w14:paraId="01D71477" w14:textId="46747F77" w:rsidR="008A5582" w:rsidRPr="00F62D67" w:rsidRDefault="00BA2391" w:rsidP="00DA28E3">
            <w:pPr>
              <w:rPr>
                <w:rFonts w:ascii="Verdana" w:hAnsi="Verdana"/>
              </w:rPr>
            </w:pPr>
            <w:r>
              <w:rPr>
                <w:rFonts w:ascii="Verdana" w:hAnsi="Verdana"/>
              </w:rPr>
              <w:lastRenderedPageBreak/>
              <w:t>3</w:t>
            </w:r>
            <w:r w:rsidR="008A5582" w:rsidRPr="00F62D67">
              <w:rPr>
                <w:rFonts w:ascii="Verdana" w:hAnsi="Verdana"/>
              </w:rPr>
              <w:t>.</w:t>
            </w:r>
          </w:p>
        </w:tc>
        <w:tc>
          <w:tcPr>
            <w:tcW w:w="8505" w:type="dxa"/>
          </w:tcPr>
          <w:p w14:paraId="3338B9AD" w14:textId="69ED9673" w:rsidR="008A5582" w:rsidRPr="00F62D67" w:rsidRDefault="008A5582" w:rsidP="00DA28E3">
            <w:pPr>
              <w:rPr>
                <w:rFonts w:ascii="Verdana" w:hAnsi="Verdana"/>
                <w:b/>
              </w:rPr>
            </w:pPr>
            <w:r w:rsidRPr="00F62D67">
              <w:rPr>
                <w:rFonts w:ascii="Verdana" w:hAnsi="Verdana"/>
                <w:b/>
              </w:rPr>
              <w:t xml:space="preserve">Notes of the last meeting </w:t>
            </w:r>
            <w:r w:rsidR="00BA2391">
              <w:rPr>
                <w:rFonts w:ascii="Verdana" w:hAnsi="Verdana"/>
                <w:b/>
              </w:rPr>
              <w:t>5</w:t>
            </w:r>
            <w:r w:rsidR="00BA2391" w:rsidRPr="00BA2391">
              <w:rPr>
                <w:rFonts w:ascii="Verdana" w:hAnsi="Verdana"/>
                <w:b/>
                <w:vertAlign w:val="superscript"/>
              </w:rPr>
              <w:t>th</w:t>
            </w:r>
            <w:r w:rsidR="00BA2391">
              <w:rPr>
                <w:rFonts w:ascii="Verdana" w:hAnsi="Verdana"/>
                <w:b/>
              </w:rPr>
              <w:t xml:space="preserve"> February 2020</w:t>
            </w:r>
          </w:p>
          <w:p w14:paraId="2237EE47" w14:textId="415C77EB" w:rsidR="006301C3" w:rsidRDefault="006301C3" w:rsidP="005D650D">
            <w:pPr>
              <w:rPr>
                <w:rFonts w:ascii="Verdana" w:hAnsi="Verdana"/>
              </w:rPr>
            </w:pPr>
          </w:p>
          <w:p w14:paraId="75F027E9" w14:textId="7362742F" w:rsidR="009E1AA1" w:rsidRDefault="001C255D" w:rsidP="003360DA">
            <w:pPr>
              <w:rPr>
                <w:rFonts w:ascii="Verdana" w:hAnsi="Verdana"/>
              </w:rPr>
            </w:pPr>
            <w:r>
              <w:rPr>
                <w:rFonts w:ascii="Verdana" w:hAnsi="Verdana"/>
              </w:rPr>
              <w:t xml:space="preserve">These were agreed. </w:t>
            </w:r>
            <w:r w:rsidR="007235E1">
              <w:rPr>
                <w:rFonts w:ascii="Verdana" w:hAnsi="Verdana"/>
              </w:rPr>
              <w:t>Information about charitable trusts from D</w:t>
            </w:r>
            <w:r w:rsidR="008462CC">
              <w:rPr>
                <w:rFonts w:ascii="Verdana" w:hAnsi="Verdana"/>
              </w:rPr>
              <w:t xml:space="preserve">an </w:t>
            </w:r>
            <w:r w:rsidR="007235E1">
              <w:rPr>
                <w:rFonts w:ascii="Verdana" w:hAnsi="Verdana"/>
              </w:rPr>
              <w:t>J</w:t>
            </w:r>
            <w:r w:rsidR="008462CC">
              <w:rPr>
                <w:rFonts w:ascii="Verdana" w:hAnsi="Verdana"/>
              </w:rPr>
              <w:t>ames</w:t>
            </w:r>
            <w:r w:rsidR="007235E1">
              <w:rPr>
                <w:rFonts w:ascii="Verdana" w:hAnsi="Verdana"/>
              </w:rPr>
              <w:t xml:space="preserve"> to be forwarded to the Market House</w:t>
            </w:r>
            <w:r w:rsidR="00BA2391">
              <w:rPr>
                <w:rFonts w:ascii="Verdana" w:hAnsi="Verdana"/>
              </w:rPr>
              <w:t xml:space="preserve">. J </w:t>
            </w:r>
            <w:proofErr w:type="spellStart"/>
            <w:r w:rsidR="00BA2391">
              <w:rPr>
                <w:rFonts w:ascii="Verdana" w:hAnsi="Verdana"/>
              </w:rPr>
              <w:t>Staughton</w:t>
            </w:r>
            <w:proofErr w:type="spellEnd"/>
            <w:r w:rsidR="00BA2391">
              <w:rPr>
                <w:rFonts w:ascii="Verdana" w:hAnsi="Verdana"/>
              </w:rPr>
              <w:t xml:space="preserve"> wrote to Cornwall Council about provision for the homeless in St Austell which is impacting on the town centre. D Pooley confirmed that action had taken place, including a discussion with Phil Mason about the future placement of people with complex needs in St Austell. These have been suspended due to COVID but it is hoped to resurrect them again soon. </w:t>
            </w:r>
          </w:p>
          <w:p w14:paraId="365A3096" w14:textId="0D00E224" w:rsidR="009E1AA1" w:rsidRPr="003360DA" w:rsidRDefault="009E1AA1" w:rsidP="003360DA">
            <w:pPr>
              <w:rPr>
                <w:rFonts w:ascii="Verdana" w:hAnsi="Verdana"/>
              </w:rPr>
            </w:pPr>
          </w:p>
        </w:tc>
        <w:tc>
          <w:tcPr>
            <w:tcW w:w="851" w:type="dxa"/>
          </w:tcPr>
          <w:p w14:paraId="3D06B4F9" w14:textId="77777777" w:rsidR="00F12E64" w:rsidRDefault="00F12E64" w:rsidP="00DA28E3">
            <w:pPr>
              <w:rPr>
                <w:rFonts w:ascii="Verdana" w:hAnsi="Verdana"/>
              </w:rPr>
            </w:pPr>
          </w:p>
          <w:p w14:paraId="45597D10" w14:textId="77777777" w:rsidR="007B6AE6" w:rsidRDefault="007B6AE6" w:rsidP="00DA28E3">
            <w:pPr>
              <w:rPr>
                <w:rFonts w:ascii="Verdana" w:hAnsi="Verdana"/>
              </w:rPr>
            </w:pPr>
          </w:p>
          <w:p w14:paraId="7677FC5C" w14:textId="77777777" w:rsidR="007B6AE6" w:rsidRDefault="007B6AE6" w:rsidP="00DA28E3">
            <w:pPr>
              <w:rPr>
                <w:rFonts w:ascii="Verdana" w:hAnsi="Verdana"/>
              </w:rPr>
            </w:pPr>
          </w:p>
          <w:p w14:paraId="151FA907" w14:textId="0AA350B3" w:rsidR="00DA16B8" w:rsidRPr="00F62D67" w:rsidRDefault="00DA16B8" w:rsidP="00DA28E3">
            <w:pPr>
              <w:rPr>
                <w:rFonts w:ascii="Verdana" w:hAnsi="Verdana"/>
              </w:rPr>
            </w:pPr>
            <w:r>
              <w:rPr>
                <w:rFonts w:ascii="Verdana" w:hAnsi="Verdana"/>
              </w:rPr>
              <w:t>DJ</w:t>
            </w:r>
          </w:p>
        </w:tc>
      </w:tr>
      <w:tr w:rsidR="001804E9" w:rsidRPr="00F62D67" w14:paraId="5F83E93C" w14:textId="77777777" w:rsidTr="00DA28E3">
        <w:tc>
          <w:tcPr>
            <w:tcW w:w="675" w:type="dxa"/>
          </w:tcPr>
          <w:p w14:paraId="56EFDC40" w14:textId="4822907E" w:rsidR="001804E9" w:rsidRPr="00F62D67" w:rsidRDefault="00DA28E3" w:rsidP="00DA28E3">
            <w:pPr>
              <w:rPr>
                <w:rFonts w:ascii="Verdana" w:hAnsi="Verdana"/>
              </w:rPr>
            </w:pPr>
            <w:r>
              <w:rPr>
                <w:rFonts w:ascii="Verdana" w:hAnsi="Verdana"/>
              </w:rPr>
              <w:t>4</w:t>
            </w:r>
            <w:r w:rsidR="001804E9" w:rsidRPr="00F62D67">
              <w:rPr>
                <w:rFonts w:ascii="Verdana" w:hAnsi="Verdana"/>
              </w:rPr>
              <w:t>.</w:t>
            </w:r>
          </w:p>
        </w:tc>
        <w:tc>
          <w:tcPr>
            <w:tcW w:w="8505" w:type="dxa"/>
          </w:tcPr>
          <w:p w14:paraId="4AE166E7" w14:textId="77777777" w:rsidR="001804E9" w:rsidRPr="00F62D67" w:rsidRDefault="001804E9" w:rsidP="00DA28E3">
            <w:pPr>
              <w:rPr>
                <w:rFonts w:ascii="Verdana" w:hAnsi="Verdana"/>
              </w:rPr>
            </w:pPr>
            <w:r w:rsidRPr="00F62D67">
              <w:rPr>
                <w:rFonts w:ascii="Verdana" w:hAnsi="Verdana"/>
                <w:b/>
              </w:rPr>
              <w:t>Chairman’s announcements</w:t>
            </w:r>
          </w:p>
          <w:p w14:paraId="1AAC74FB" w14:textId="62118103" w:rsidR="00CE1E8B" w:rsidRDefault="008462CC" w:rsidP="00DA28E3">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w:t>
            </w:r>
            <w:r w:rsidR="00CE1E8B">
              <w:rPr>
                <w:rFonts w:ascii="Verdana" w:hAnsi="Verdana"/>
              </w:rPr>
              <w:t xml:space="preserve">outlined recent discussions by the Green and </w:t>
            </w:r>
            <w:proofErr w:type="spellStart"/>
            <w:r w:rsidR="00CE1E8B">
              <w:rPr>
                <w:rFonts w:ascii="Verdana" w:hAnsi="Verdana"/>
              </w:rPr>
              <w:t>Whitegold</w:t>
            </w:r>
            <w:proofErr w:type="spellEnd"/>
            <w:r w:rsidR="00CE1E8B">
              <w:rPr>
                <w:rFonts w:ascii="Verdana" w:hAnsi="Verdana"/>
              </w:rPr>
              <w:t xml:space="preserve"> group about the combined festival planned for September as a result of the cancellation of the Garden Festival in June. The Tour of Britain has been postponed until</w:t>
            </w:r>
            <w:r w:rsidR="00C37D14">
              <w:rPr>
                <w:rFonts w:ascii="Verdana" w:hAnsi="Verdana"/>
              </w:rPr>
              <w:t xml:space="preserve"> September</w:t>
            </w:r>
            <w:r w:rsidR="00CE1E8B">
              <w:rPr>
                <w:rFonts w:ascii="Verdana" w:hAnsi="Verdana"/>
              </w:rPr>
              <w:t xml:space="preserve"> 2021 which was regarded as a bench mark for other festivals in </w:t>
            </w:r>
            <w:r w:rsidR="00C37D14">
              <w:rPr>
                <w:rFonts w:ascii="Verdana" w:hAnsi="Verdana"/>
              </w:rPr>
              <w:t>September</w:t>
            </w:r>
            <w:r w:rsidR="00CE1E8B">
              <w:rPr>
                <w:rFonts w:ascii="Verdana" w:hAnsi="Verdana"/>
              </w:rPr>
              <w:t xml:space="preserve">. The Green and </w:t>
            </w:r>
            <w:proofErr w:type="spellStart"/>
            <w:r w:rsidR="00CE1E8B">
              <w:rPr>
                <w:rFonts w:ascii="Verdana" w:hAnsi="Verdana"/>
              </w:rPr>
              <w:t>Whitegold</w:t>
            </w:r>
            <w:proofErr w:type="spellEnd"/>
            <w:r w:rsidR="00CE1E8B">
              <w:rPr>
                <w:rFonts w:ascii="Verdana" w:hAnsi="Verdana"/>
              </w:rPr>
              <w:t xml:space="preserve"> Group felt that a virtual festival in September using mostly digital content should be delivered which would then be available in the future. There is a further recommendation from the </w:t>
            </w:r>
            <w:r w:rsidR="00C37D14">
              <w:rPr>
                <w:rFonts w:ascii="Verdana" w:hAnsi="Verdana"/>
              </w:rPr>
              <w:t>Project</w:t>
            </w:r>
            <w:r w:rsidR="00CE1E8B">
              <w:rPr>
                <w:rFonts w:ascii="Verdana" w:hAnsi="Verdana"/>
              </w:rPr>
              <w:t xml:space="preserve"> Team that there should be a joint physical festival in June 2021 for 2 days. It was felt that this would </w:t>
            </w:r>
            <w:r w:rsidR="00CE1E8B">
              <w:rPr>
                <w:rFonts w:ascii="Verdana" w:hAnsi="Verdana"/>
              </w:rPr>
              <w:lastRenderedPageBreak/>
              <w:t>reduce costs over having 2 separate festivals and would have a greater draw to a wider area and audience. Comments were invited on these proposals.</w:t>
            </w:r>
          </w:p>
          <w:p w14:paraId="47A53789" w14:textId="77777777" w:rsidR="00CE1E8B" w:rsidRDefault="00CE1E8B" w:rsidP="00DA28E3">
            <w:pPr>
              <w:rPr>
                <w:rFonts w:ascii="Verdana" w:hAnsi="Verdana"/>
              </w:rPr>
            </w:pPr>
          </w:p>
          <w:p w14:paraId="25201CAF" w14:textId="77777777" w:rsidR="001804E9" w:rsidRDefault="00CE1E8B" w:rsidP="00CE1E8B">
            <w:pPr>
              <w:rPr>
                <w:rFonts w:ascii="Verdana" w:hAnsi="Verdana"/>
              </w:rPr>
            </w:pPr>
            <w:r>
              <w:rPr>
                <w:rFonts w:ascii="Verdana" w:hAnsi="Verdana"/>
              </w:rPr>
              <w:t>R Hurst commented that he understood the reasonings behind the proposals and suggested later in June would be the best time for a joint festival.</w:t>
            </w:r>
          </w:p>
          <w:p w14:paraId="00E93AE1" w14:textId="77777777" w:rsidR="00CE1E8B" w:rsidRDefault="00CE1E8B" w:rsidP="00CE1E8B">
            <w:pPr>
              <w:rPr>
                <w:rFonts w:ascii="Verdana" w:hAnsi="Verdana"/>
              </w:rPr>
            </w:pPr>
          </w:p>
          <w:p w14:paraId="6478CA58" w14:textId="77777777" w:rsidR="00CE1E8B" w:rsidRDefault="00CE1E8B" w:rsidP="00CE1E8B">
            <w:pPr>
              <w:rPr>
                <w:rFonts w:ascii="Verdana" w:hAnsi="Verdana"/>
              </w:rPr>
            </w:pPr>
            <w:r>
              <w:rPr>
                <w:rFonts w:ascii="Verdana" w:hAnsi="Verdana"/>
              </w:rPr>
              <w:t>These proposals were agreed.</w:t>
            </w:r>
          </w:p>
          <w:p w14:paraId="5725132F" w14:textId="64C49443" w:rsidR="00CE1E8B" w:rsidRPr="00F62D67" w:rsidRDefault="00CE1E8B" w:rsidP="00CE1E8B">
            <w:pPr>
              <w:rPr>
                <w:rFonts w:ascii="Verdana" w:hAnsi="Verdana"/>
              </w:rPr>
            </w:pPr>
          </w:p>
        </w:tc>
        <w:tc>
          <w:tcPr>
            <w:tcW w:w="851" w:type="dxa"/>
          </w:tcPr>
          <w:p w14:paraId="445DDA13" w14:textId="77777777" w:rsidR="001804E9" w:rsidRPr="00F62D67" w:rsidRDefault="001804E9" w:rsidP="00DA28E3">
            <w:pPr>
              <w:rPr>
                <w:rFonts w:ascii="Verdana" w:hAnsi="Verdana"/>
              </w:rPr>
            </w:pPr>
          </w:p>
        </w:tc>
      </w:tr>
      <w:tr w:rsidR="00A77FF9" w:rsidRPr="00F62D67" w14:paraId="4976713D" w14:textId="77777777" w:rsidTr="00DA28E3">
        <w:tc>
          <w:tcPr>
            <w:tcW w:w="675" w:type="dxa"/>
          </w:tcPr>
          <w:p w14:paraId="629796EF" w14:textId="41B84507" w:rsidR="00A77FF9" w:rsidRPr="00F62D67" w:rsidRDefault="00DA28E3" w:rsidP="00DA28E3">
            <w:pPr>
              <w:rPr>
                <w:rFonts w:ascii="Verdana" w:hAnsi="Verdana"/>
              </w:rPr>
            </w:pPr>
            <w:r>
              <w:rPr>
                <w:rFonts w:ascii="Verdana" w:hAnsi="Verdana"/>
              </w:rPr>
              <w:t>5</w:t>
            </w:r>
            <w:r w:rsidR="00A77FF9" w:rsidRPr="00F62D67">
              <w:rPr>
                <w:rFonts w:ascii="Verdana" w:hAnsi="Verdana"/>
              </w:rPr>
              <w:t>.</w:t>
            </w:r>
          </w:p>
        </w:tc>
        <w:tc>
          <w:tcPr>
            <w:tcW w:w="8505" w:type="dxa"/>
          </w:tcPr>
          <w:p w14:paraId="6C863D7E" w14:textId="6053AC40" w:rsidR="00A77FF9" w:rsidRPr="00380197" w:rsidRDefault="00A77FF9" w:rsidP="00DA28E3">
            <w:pPr>
              <w:rPr>
                <w:rFonts w:ascii="Verdana" w:hAnsi="Verdana" w:cs="Arial"/>
                <w:b/>
              </w:rPr>
            </w:pPr>
            <w:r w:rsidRPr="00F12E64">
              <w:rPr>
                <w:rFonts w:ascii="Verdana" w:hAnsi="Verdana" w:cs="Arial"/>
                <w:b/>
              </w:rPr>
              <w:t>SABEF Coastal Communities Fund</w:t>
            </w:r>
            <w:r>
              <w:rPr>
                <w:rFonts w:ascii="Verdana" w:hAnsi="Verdana" w:cs="Arial"/>
                <w:b/>
              </w:rPr>
              <w:t xml:space="preserve"> </w:t>
            </w:r>
            <w:r w:rsidR="00DA4307">
              <w:rPr>
                <w:rFonts w:ascii="Verdana" w:hAnsi="Verdana" w:cs="Arial"/>
                <w:b/>
              </w:rPr>
              <w:t>(CCF)</w:t>
            </w:r>
          </w:p>
          <w:p w14:paraId="0997D0FF" w14:textId="77777777" w:rsidR="005522E3" w:rsidRDefault="005522E3" w:rsidP="00DA28E3">
            <w:pPr>
              <w:rPr>
                <w:rFonts w:ascii="Verdana" w:hAnsi="Verdana"/>
              </w:rPr>
            </w:pPr>
          </w:p>
          <w:p w14:paraId="4C784209" w14:textId="41628644" w:rsidR="00CE1E8B" w:rsidRDefault="005522E3" w:rsidP="003C7916">
            <w:pPr>
              <w:rPr>
                <w:rFonts w:ascii="Verdana" w:hAnsi="Verdana"/>
              </w:rPr>
            </w:pPr>
            <w:r>
              <w:rPr>
                <w:rFonts w:ascii="Verdana" w:hAnsi="Verdana"/>
              </w:rPr>
              <w:t xml:space="preserve">N Hotchin referred to the </w:t>
            </w:r>
            <w:r w:rsidR="00735C46">
              <w:rPr>
                <w:rFonts w:ascii="Verdana" w:hAnsi="Verdana"/>
              </w:rPr>
              <w:t>Project Highlight Report</w:t>
            </w:r>
            <w:r>
              <w:rPr>
                <w:rFonts w:ascii="Verdana" w:hAnsi="Verdana"/>
              </w:rPr>
              <w:t xml:space="preserve"> which had been circulated. </w:t>
            </w:r>
            <w:r w:rsidR="00CE1E8B">
              <w:rPr>
                <w:rFonts w:ascii="Verdana" w:hAnsi="Verdana"/>
              </w:rPr>
              <w:t>All activities apart from Marketing and PR have an amber status because of COVID. However, activities are moving forward but in different ways. The team are meeting regularly via Zoom and contingency plans have been developed. Planning permission has been made for the art commissions in the town centre. Just before lockdown, a static information point was installed in Unit D in White River Place. A provider has been secured to assess the economic impact of the project which will be discussed by the Board in the future.</w:t>
            </w:r>
          </w:p>
          <w:p w14:paraId="280800D7" w14:textId="7BC5C042" w:rsidR="00C70B47" w:rsidRDefault="00C70B47" w:rsidP="003C7916">
            <w:pPr>
              <w:rPr>
                <w:rFonts w:ascii="Verdana" w:hAnsi="Verdana"/>
              </w:rPr>
            </w:pPr>
          </w:p>
          <w:p w14:paraId="6C6D90D8" w14:textId="34CB3025" w:rsidR="00CE1E8B" w:rsidRPr="00A67E2E" w:rsidRDefault="00CE1E8B" w:rsidP="003C7916">
            <w:pPr>
              <w:rPr>
                <w:rFonts w:ascii="Verdana" w:hAnsi="Verdana"/>
                <w:u w:val="single"/>
              </w:rPr>
            </w:pPr>
            <w:r w:rsidRPr="00A67E2E">
              <w:rPr>
                <w:rFonts w:ascii="Verdana" w:hAnsi="Verdana"/>
                <w:u w:val="single"/>
              </w:rPr>
              <w:t>Austell Create Update</w:t>
            </w:r>
          </w:p>
          <w:p w14:paraId="7202D727" w14:textId="7204E7FA" w:rsidR="00CE1E8B" w:rsidRDefault="00CE1E8B" w:rsidP="003C7916">
            <w:pPr>
              <w:rPr>
                <w:rFonts w:ascii="Verdana" w:hAnsi="Verdana"/>
              </w:rPr>
            </w:pPr>
          </w:p>
          <w:p w14:paraId="414468EB" w14:textId="0B9C2AC5" w:rsidR="00CE1E8B" w:rsidRDefault="00CE1E8B" w:rsidP="003C7916">
            <w:pPr>
              <w:rPr>
                <w:rFonts w:ascii="Verdana" w:hAnsi="Verdana"/>
              </w:rPr>
            </w:pPr>
            <w:r>
              <w:rPr>
                <w:rFonts w:ascii="Verdana" w:hAnsi="Verdana"/>
              </w:rPr>
              <w:t xml:space="preserve">A </w:t>
            </w:r>
            <w:proofErr w:type="spellStart"/>
            <w:r>
              <w:rPr>
                <w:rFonts w:ascii="Verdana" w:hAnsi="Verdana"/>
              </w:rPr>
              <w:t>Murdin</w:t>
            </w:r>
            <w:proofErr w:type="spellEnd"/>
            <w:r>
              <w:rPr>
                <w:rFonts w:ascii="Verdana" w:hAnsi="Verdana"/>
              </w:rPr>
              <w:t xml:space="preserve"> gave an update on the projects within Austell Create. There are 10 public art commissions which are all included in the planning permission application:</w:t>
            </w:r>
          </w:p>
          <w:p w14:paraId="29AB7E11" w14:textId="61605AD4" w:rsidR="00CE1E8B" w:rsidRDefault="00CE1E8B" w:rsidP="00CE1E8B">
            <w:pPr>
              <w:pStyle w:val="ListParagraph"/>
              <w:numPr>
                <w:ilvl w:val="0"/>
                <w:numId w:val="15"/>
              </w:numPr>
              <w:rPr>
                <w:rFonts w:ascii="Verdana" w:hAnsi="Verdana"/>
              </w:rPr>
            </w:pPr>
            <w:r>
              <w:rPr>
                <w:rFonts w:ascii="Verdana" w:hAnsi="Verdana"/>
              </w:rPr>
              <w:t>Susan Elliott – series of mosaics which were to be put on the bus shelter at Carlyon Road but will now be placed on benches in various locations in the town, including one near the station.</w:t>
            </w:r>
          </w:p>
          <w:p w14:paraId="48895726" w14:textId="68431921" w:rsidR="00CE1E8B" w:rsidRDefault="00CE1E8B" w:rsidP="00CE1E8B">
            <w:pPr>
              <w:pStyle w:val="ListParagraph"/>
              <w:numPr>
                <w:ilvl w:val="0"/>
                <w:numId w:val="15"/>
              </w:numPr>
              <w:rPr>
                <w:rFonts w:ascii="Verdana" w:hAnsi="Verdana"/>
              </w:rPr>
            </w:pPr>
            <w:r>
              <w:rPr>
                <w:rFonts w:ascii="Verdana" w:hAnsi="Verdana"/>
              </w:rPr>
              <w:t>Jenny Bevan – making Core artwork for Mount Charles Roundabout</w:t>
            </w:r>
          </w:p>
          <w:p w14:paraId="7127F475" w14:textId="3D71E668" w:rsidR="00CE1E8B" w:rsidRDefault="00CE1E8B" w:rsidP="00CE1E8B">
            <w:pPr>
              <w:pStyle w:val="ListParagraph"/>
              <w:numPr>
                <w:ilvl w:val="0"/>
                <w:numId w:val="15"/>
              </w:numPr>
              <w:rPr>
                <w:rFonts w:ascii="Verdana" w:hAnsi="Verdana"/>
              </w:rPr>
            </w:pPr>
            <w:r>
              <w:rPr>
                <w:rFonts w:ascii="Verdana" w:hAnsi="Verdana"/>
              </w:rPr>
              <w:t xml:space="preserve">Simon Bayliss – ceramic tiles in </w:t>
            </w:r>
            <w:proofErr w:type="spellStart"/>
            <w:r>
              <w:rPr>
                <w:rFonts w:ascii="Verdana" w:hAnsi="Verdana"/>
              </w:rPr>
              <w:t>Biddicks</w:t>
            </w:r>
            <w:proofErr w:type="spellEnd"/>
            <w:r>
              <w:rPr>
                <w:rFonts w:ascii="Verdana" w:hAnsi="Verdana"/>
              </w:rPr>
              <w:t xml:space="preserve"> Court</w:t>
            </w:r>
          </w:p>
          <w:p w14:paraId="55A102B7" w14:textId="1B712F53" w:rsidR="00CE1E8B" w:rsidRDefault="00CE1E8B" w:rsidP="00CE1E8B">
            <w:pPr>
              <w:pStyle w:val="ListParagraph"/>
              <w:numPr>
                <w:ilvl w:val="0"/>
                <w:numId w:val="15"/>
              </w:numPr>
              <w:rPr>
                <w:rFonts w:ascii="Verdana" w:hAnsi="Verdana"/>
              </w:rPr>
            </w:pPr>
            <w:r>
              <w:rPr>
                <w:rFonts w:ascii="Verdana" w:hAnsi="Verdana"/>
              </w:rPr>
              <w:t>Sandy Brown – Earth Goddess in South Square, White River Place</w:t>
            </w:r>
          </w:p>
          <w:p w14:paraId="60313461" w14:textId="4734FC18" w:rsidR="00CE1E8B" w:rsidRDefault="00CE1E8B" w:rsidP="00CE1E8B">
            <w:pPr>
              <w:pStyle w:val="ListParagraph"/>
              <w:numPr>
                <w:ilvl w:val="0"/>
                <w:numId w:val="15"/>
              </w:numPr>
              <w:rPr>
                <w:rFonts w:ascii="Verdana" w:hAnsi="Verdana"/>
              </w:rPr>
            </w:pPr>
            <w:r>
              <w:rPr>
                <w:rFonts w:ascii="Verdana" w:hAnsi="Verdana"/>
              </w:rPr>
              <w:t>David Mach – installation using recycled materials</w:t>
            </w:r>
          </w:p>
          <w:p w14:paraId="56B7F45E" w14:textId="40F0AB2B" w:rsidR="00CE1E8B" w:rsidRDefault="00CE1E8B" w:rsidP="00CE1E8B">
            <w:pPr>
              <w:pStyle w:val="ListParagraph"/>
              <w:numPr>
                <w:ilvl w:val="0"/>
                <w:numId w:val="15"/>
              </w:numPr>
              <w:rPr>
                <w:rFonts w:ascii="Verdana" w:hAnsi="Verdana"/>
              </w:rPr>
            </w:pPr>
            <w:r>
              <w:rPr>
                <w:rFonts w:ascii="Verdana" w:hAnsi="Verdana"/>
              </w:rPr>
              <w:t>Paul Jackson – ceramic window boxes in the Market House</w:t>
            </w:r>
          </w:p>
          <w:p w14:paraId="6BE36C68" w14:textId="6A03FB20" w:rsidR="00CE1E8B" w:rsidRDefault="00CE1E8B" w:rsidP="00CE1E8B">
            <w:pPr>
              <w:pStyle w:val="ListParagraph"/>
              <w:numPr>
                <w:ilvl w:val="0"/>
                <w:numId w:val="15"/>
              </w:numPr>
              <w:rPr>
                <w:rFonts w:ascii="Verdana" w:hAnsi="Verdana"/>
              </w:rPr>
            </w:pPr>
            <w:r>
              <w:rPr>
                <w:rFonts w:ascii="Verdana" w:hAnsi="Verdana"/>
              </w:rPr>
              <w:t xml:space="preserve">Studio </w:t>
            </w:r>
            <w:proofErr w:type="spellStart"/>
            <w:r>
              <w:rPr>
                <w:rFonts w:ascii="Verdana" w:hAnsi="Verdana"/>
              </w:rPr>
              <w:t>Hotmess</w:t>
            </w:r>
            <w:proofErr w:type="spellEnd"/>
            <w:r>
              <w:rPr>
                <w:rFonts w:ascii="Verdana" w:hAnsi="Verdana"/>
              </w:rPr>
              <w:t xml:space="preserve"> – ceramic planters on the walls of Tengo </w:t>
            </w:r>
          </w:p>
          <w:p w14:paraId="35C5E95F" w14:textId="540DF7B0" w:rsidR="00CE1E8B" w:rsidRDefault="00CE1E8B" w:rsidP="00CE1E8B">
            <w:pPr>
              <w:pStyle w:val="ListParagraph"/>
              <w:numPr>
                <w:ilvl w:val="0"/>
                <w:numId w:val="15"/>
              </w:numPr>
              <w:rPr>
                <w:rFonts w:ascii="Verdana" w:hAnsi="Verdana"/>
              </w:rPr>
            </w:pPr>
            <w:r>
              <w:rPr>
                <w:rFonts w:ascii="Verdana" w:hAnsi="Verdana"/>
              </w:rPr>
              <w:t xml:space="preserve">Cleo </w:t>
            </w:r>
            <w:proofErr w:type="spellStart"/>
            <w:r>
              <w:rPr>
                <w:rFonts w:ascii="Verdana" w:hAnsi="Verdana"/>
              </w:rPr>
              <w:t>Mussi</w:t>
            </w:r>
            <w:proofErr w:type="spellEnd"/>
            <w:r>
              <w:rPr>
                <w:rFonts w:ascii="Verdana" w:hAnsi="Verdana"/>
              </w:rPr>
              <w:t xml:space="preserve"> – spaceman for Vicarage Hill</w:t>
            </w:r>
          </w:p>
          <w:p w14:paraId="36E3F706" w14:textId="010DF76E" w:rsidR="00CE1E8B" w:rsidRDefault="00CE1E8B" w:rsidP="00CE1E8B">
            <w:pPr>
              <w:pStyle w:val="ListParagraph"/>
              <w:numPr>
                <w:ilvl w:val="0"/>
                <w:numId w:val="15"/>
              </w:numPr>
              <w:rPr>
                <w:rFonts w:ascii="Verdana" w:hAnsi="Verdana"/>
              </w:rPr>
            </w:pPr>
            <w:r>
              <w:rPr>
                <w:rFonts w:ascii="Verdana" w:hAnsi="Verdana"/>
              </w:rPr>
              <w:t>Marion Brandis – sphere which was planned for General Wolfe Corner but due to concerns about ASB will now be on the plinth in Fore Street</w:t>
            </w:r>
          </w:p>
          <w:p w14:paraId="0FD9DC81" w14:textId="4D3E2354" w:rsidR="00CE1E8B" w:rsidRDefault="00CE1E8B" w:rsidP="00CE1E8B">
            <w:pPr>
              <w:pStyle w:val="ListParagraph"/>
              <w:numPr>
                <w:ilvl w:val="0"/>
                <w:numId w:val="15"/>
              </w:numPr>
              <w:rPr>
                <w:rFonts w:ascii="Verdana" w:hAnsi="Verdana"/>
              </w:rPr>
            </w:pPr>
            <w:r>
              <w:rPr>
                <w:rFonts w:ascii="Verdana" w:hAnsi="Verdana"/>
              </w:rPr>
              <w:t>Matt Davis – ceramic tiles in Grants Walk passage way.</w:t>
            </w:r>
          </w:p>
          <w:p w14:paraId="63DE1B5D" w14:textId="75D09749" w:rsidR="00CE1E8B" w:rsidRDefault="00CE1E8B" w:rsidP="00CE1E8B">
            <w:pPr>
              <w:rPr>
                <w:rFonts w:ascii="Verdana" w:hAnsi="Verdana"/>
              </w:rPr>
            </w:pPr>
          </w:p>
          <w:p w14:paraId="5E48D310" w14:textId="7B96FFD0" w:rsidR="00CE1E8B" w:rsidRDefault="00CE1E8B" w:rsidP="00CE1E8B">
            <w:pPr>
              <w:rPr>
                <w:rFonts w:ascii="Verdana" w:hAnsi="Verdana"/>
              </w:rPr>
            </w:pPr>
            <w:r>
              <w:rPr>
                <w:rFonts w:ascii="Verdana" w:hAnsi="Verdana"/>
              </w:rPr>
              <w:t xml:space="preserve">There are some delays with these projects due to difficulties with supplies but </w:t>
            </w:r>
            <w:r w:rsidR="00D3657D">
              <w:rPr>
                <w:rFonts w:ascii="Verdana" w:hAnsi="Verdana"/>
              </w:rPr>
              <w:t>delivery is still planned for September. Public engagement is a large part of these commissions but hands on workshops are not now possible. Digital and online engagement is being developed. Marion Brandis is requesting views of St Austell and David Mach is requesting ceramic pieces to be sent by post. There is a steady, slow response to these opportunities with good reach through social media.</w:t>
            </w:r>
          </w:p>
          <w:p w14:paraId="6AE0B8A9" w14:textId="4A190D07" w:rsidR="00D3657D" w:rsidRDefault="00D3657D" w:rsidP="00CE1E8B">
            <w:pPr>
              <w:rPr>
                <w:rFonts w:ascii="Verdana" w:hAnsi="Verdana"/>
              </w:rPr>
            </w:pPr>
          </w:p>
          <w:p w14:paraId="3E159318" w14:textId="49751BC4" w:rsidR="00D3657D" w:rsidRDefault="00D3657D" w:rsidP="00CE1E8B">
            <w:pPr>
              <w:rPr>
                <w:rFonts w:ascii="Verdana" w:hAnsi="Verdana"/>
              </w:rPr>
            </w:pPr>
            <w:r>
              <w:rPr>
                <w:rFonts w:ascii="Verdana" w:hAnsi="Verdana"/>
              </w:rPr>
              <w:lastRenderedPageBreak/>
              <w:t>Another project is being commissioned with Georgia Gendall which is engagement through radio, interviewing people across St Austell about their use of the landscape called “St Austell Skies”.</w:t>
            </w:r>
          </w:p>
          <w:p w14:paraId="2CB71861" w14:textId="072F037B" w:rsidR="00D3657D" w:rsidRDefault="00D3657D" w:rsidP="00CE1E8B">
            <w:pPr>
              <w:rPr>
                <w:rFonts w:ascii="Verdana" w:hAnsi="Verdana"/>
              </w:rPr>
            </w:pPr>
          </w:p>
          <w:p w14:paraId="31A528AD" w14:textId="1FD6A720" w:rsidR="00D3657D" w:rsidRDefault="00D3657D" w:rsidP="00CE1E8B">
            <w:pPr>
              <w:rPr>
                <w:rFonts w:ascii="Verdana" w:hAnsi="Verdana"/>
              </w:rPr>
            </w:pPr>
            <w:r>
              <w:rPr>
                <w:rFonts w:ascii="Verdana" w:hAnsi="Verdana"/>
              </w:rPr>
              <w:t xml:space="preserve">The International Prize 2020 also continues to progress. The theme of ‘conviviality’ was particularly strong about community engagement which is difficult to develop in the present situation. However, the artists have been working virtually with Edible St Austell and St </w:t>
            </w:r>
            <w:proofErr w:type="spellStart"/>
            <w:r>
              <w:rPr>
                <w:rFonts w:ascii="Verdana" w:hAnsi="Verdana"/>
              </w:rPr>
              <w:t>Blazey</w:t>
            </w:r>
            <w:proofErr w:type="spellEnd"/>
            <w:r>
              <w:rPr>
                <w:rFonts w:ascii="Verdana" w:hAnsi="Verdana"/>
              </w:rPr>
              <w:t xml:space="preserve"> Community Café. 4 artists have been shortlisted and asked to submit their proposals by the end of June.</w:t>
            </w:r>
          </w:p>
          <w:p w14:paraId="08D6326C" w14:textId="1C590AC4" w:rsidR="00D3657D" w:rsidRDefault="00D3657D" w:rsidP="00CE1E8B">
            <w:pPr>
              <w:rPr>
                <w:rFonts w:ascii="Verdana" w:hAnsi="Verdana"/>
              </w:rPr>
            </w:pPr>
          </w:p>
          <w:p w14:paraId="1EFEB727" w14:textId="5FC05754" w:rsidR="00D3657D" w:rsidRDefault="00D3657D" w:rsidP="00CE1E8B">
            <w:pPr>
              <w:rPr>
                <w:rFonts w:ascii="Verdana" w:hAnsi="Verdana"/>
              </w:rPr>
            </w:pPr>
            <w:r>
              <w:rPr>
                <w:rFonts w:ascii="Verdana" w:hAnsi="Verdana"/>
              </w:rPr>
              <w:t>The 2019 International Prize winners are also engaging digitally with people to develop their commissions.</w:t>
            </w:r>
          </w:p>
          <w:p w14:paraId="70E31578" w14:textId="52BB8245" w:rsidR="00D3657D" w:rsidRDefault="00D3657D" w:rsidP="00CE1E8B">
            <w:pPr>
              <w:rPr>
                <w:rFonts w:ascii="Verdana" w:hAnsi="Verdana"/>
              </w:rPr>
            </w:pPr>
          </w:p>
          <w:p w14:paraId="7E817DA2" w14:textId="3521D76A" w:rsidR="00D3657D" w:rsidRDefault="00D3657D" w:rsidP="00CE1E8B">
            <w:pPr>
              <w:rPr>
                <w:rFonts w:ascii="Verdana" w:hAnsi="Verdana"/>
              </w:rPr>
            </w:pPr>
            <w:r>
              <w:rPr>
                <w:rFonts w:ascii="Verdana" w:hAnsi="Verdana"/>
              </w:rPr>
              <w:t>Brickfield has had to change its emphasis away from hands on workshops to recording information about the heritage of brick making. It is hoped that small, socially distanced workshops may be possible in September.</w:t>
            </w:r>
          </w:p>
          <w:p w14:paraId="6E51BACC" w14:textId="50781447" w:rsidR="00D3657D" w:rsidRDefault="00D3657D" w:rsidP="00CE1E8B">
            <w:pPr>
              <w:rPr>
                <w:rFonts w:ascii="Verdana" w:hAnsi="Verdana"/>
              </w:rPr>
            </w:pPr>
          </w:p>
          <w:p w14:paraId="29AEBE7D" w14:textId="1956659F" w:rsidR="00D3657D" w:rsidRDefault="00D3657D" w:rsidP="00CE1E8B">
            <w:pPr>
              <w:rPr>
                <w:rFonts w:ascii="Verdana" w:hAnsi="Verdana"/>
              </w:rPr>
            </w:pPr>
            <w:r>
              <w:rPr>
                <w:rFonts w:ascii="Verdana" w:hAnsi="Verdana"/>
              </w:rPr>
              <w:t xml:space="preserve">A </w:t>
            </w:r>
            <w:proofErr w:type="spellStart"/>
            <w:r>
              <w:rPr>
                <w:rFonts w:ascii="Verdana" w:hAnsi="Verdana"/>
              </w:rPr>
              <w:t>Murdin</w:t>
            </w:r>
            <w:proofErr w:type="spellEnd"/>
            <w:r>
              <w:rPr>
                <w:rFonts w:ascii="Verdana" w:hAnsi="Verdana"/>
              </w:rPr>
              <w:t xml:space="preserve"> also highlighted discussions which have been held with Eco-</w:t>
            </w:r>
            <w:proofErr w:type="spellStart"/>
            <w:r>
              <w:rPr>
                <w:rFonts w:ascii="Verdana" w:hAnsi="Verdana"/>
              </w:rPr>
              <w:t>bos</w:t>
            </w:r>
            <w:proofErr w:type="spellEnd"/>
            <w:r>
              <w:rPr>
                <w:rFonts w:ascii="Verdana" w:hAnsi="Verdana"/>
              </w:rPr>
              <w:t xml:space="preserve"> about public art opportunities in the West </w:t>
            </w:r>
            <w:proofErr w:type="spellStart"/>
            <w:r>
              <w:rPr>
                <w:rFonts w:ascii="Verdana" w:hAnsi="Verdana"/>
              </w:rPr>
              <w:t>Carclaze</w:t>
            </w:r>
            <w:proofErr w:type="spellEnd"/>
            <w:r>
              <w:rPr>
                <w:rFonts w:ascii="Verdana" w:hAnsi="Verdana"/>
              </w:rPr>
              <w:t xml:space="preserve"> development. There is also a public art project in development in St </w:t>
            </w:r>
            <w:proofErr w:type="spellStart"/>
            <w:r>
              <w:rPr>
                <w:rFonts w:ascii="Verdana" w:hAnsi="Verdana"/>
              </w:rPr>
              <w:t>Blazey</w:t>
            </w:r>
            <w:proofErr w:type="spellEnd"/>
            <w:r>
              <w:rPr>
                <w:rFonts w:ascii="Verdana" w:hAnsi="Verdana"/>
              </w:rPr>
              <w:t xml:space="preserve"> which Jenny Moore is leading on.</w:t>
            </w:r>
          </w:p>
          <w:p w14:paraId="2A5EEB11" w14:textId="166CAD7D" w:rsidR="00D3657D" w:rsidRDefault="00D3657D" w:rsidP="00CE1E8B">
            <w:pPr>
              <w:rPr>
                <w:rFonts w:ascii="Verdana" w:hAnsi="Verdana"/>
              </w:rPr>
            </w:pPr>
          </w:p>
          <w:p w14:paraId="624864BB" w14:textId="74208CCF" w:rsidR="00D3657D" w:rsidRPr="00CE1E8B" w:rsidRDefault="00D3657D" w:rsidP="00CE1E8B">
            <w:pPr>
              <w:rPr>
                <w:rFonts w:ascii="Verdana" w:hAnsi="Verdana"/>
              </w:rPr>
            </w:pPr>
            <w:r>
              <w:rPr>
                <w:rFonts w:ascii="Verdana" w:hAnsi="Verdana"/>
              </w:rPr>
              <w:t xml:space="preserve">The </w:t>
            </w:r>
            <w:proofErr w:type="spellStart"/>
            <w:r>
              <w:rPr>
                <w:rFonts w:ascii="Verdana" w:hAnsi="Verdana"/>
              </w:rPr>
              <w:t>Whitegold</w:t>
            </w:r>
            <w:proofErr w:type="spellEnd"/>
            <w:r>
              <w:rPr>
                <w:rFonts w:ascii="Verdana" w:hAnsi="Verdana"/>
              </w:rPr>
              <w:t xml:space="preserve"> festival proposals are now concentrating on non-contact installations and working with the artists who are developing commissions. This could include installations in empty shops. There will also be content about gardens including virtual garden tours and footage about the wildflower planting.</w:t>
            </w:r>
          </w:p>
          <w:p w14:paraId="2B7E9326" w14:textId="77777777" w:rsidR="00CE1E8B" w:rsidRDefault="00CE1E8B" w:rsidP="003C7916">
            <w:pPr>
              <w:rPr>
                <w:rFonts w:ascii="Verdana" w:hAnsi="Verdana"/>
              </w:rPr>
            </w:pPr>
          </w:p>
          <w:p w14:paraId="6AF8BA60" w14:textId="0FE561B2" w:rsidR="00C70B47" w:rsidRDefault="00D3657D" w:rsidP="003C7916">
            <w:pPr>
              <w:rPr>
                <w:rFonts w:ascii="Verdana" w:hAnsi="Verdana"/>
              </w:rPr>
            </w:pPr>
            <w:r>
              <w:rPr>
                <w:rFonts w:ascii="Verdana" w:hAnsi="Verdana"/>
              </w:rPr>
              <w:t>There have been 2 live interviews</w:t>
            </w:r>
            <w:r w:rsidR="00C37D14">
              <w:rPr>
                <w:rFonts w:ascii="Verdana" w:hAnsi="Verdana"/>
              </w:rPr>
              <w:t xml:space="preserve"> with Alex </w:t>
            </w:r>
            <w:proofErr w:type="spellStart"/>
            <w:r w:rsidR="00C37D14">
              <w:rPr>
                <w:rFonts w:ascii="Verdana" w:hAnsi="Verdana"/>
              </w:rPr>
              <w:t>Murdin</w:t>
            </w:r>
            <w:proofErr w:type="spellEnd"/>
            <w:r w:rsidR="00C37D14">
              <w:rPr>
                <w:rFonts w:ascii="Verdana" w:hAnsi="Verdana"/>
              </w:rPr>
              <w:t xml:space="preserve"> and Katie Burnell</w:t>
            </w:r>
            <w:r>
              <w:rPr>
                <w:rFonts w:ascii="Verdana" w:hAnsi="Verdana"/>
              </w:rPr>
              <w:t xml:space="preserve"> on Radio Cornwall about the Austell Create projects.</w:t>
            </w:r>
          </w:p>
          <w:p w14:paraId="69BFFC05" w14:textId="3684F22B" w:rsidR="009722F0" w:rsidRDefault="009722F0" w:rsidP="003C7916">
            <w:pPr>
              <w:rPr>
                <w:rFonts w:ascii="Verdana" w:hAnsi="Verdana"/>
              </w:rPr>
            </w:pPr>
          </w:p>
          <w:p w14:paraId="1458BECA" w14:textId="77777777" w:rsidR="00FF10FE" w:rsidRPr="00A67E2E" w:rsidRDefault="00FF10FE" w:rsidP="003C7916">
            <w:pPr>
              <w:rPr>
                <w:rFonts w:ascii="Verdana" w:hAnsi="Verdana"/>
                <w:u w:val="single"/>
              </w:rPr>
            </w:pPr>
            <w:r w:rsidRPr="00A67E2E">
              <w:rPr>
                <w:rFonts w:ascii="Verdana" w:hAnsi="Verdana"/>
                <w:u w:val="single"/>
              </w:rPr>
              <w:t>Austell Green update</w:t>
            </w:r>
          </w:p>
          <w:p w14:paraId="39EB67A0" w14:textId="77777777" w:rsidR="00D3657D" w:rsidRDefault="00D3657D" w:rsidP="003C7916">
            <w:pPr>
              <w:rPr>
                <w:rFonts w:ascii="Verdana" w:hAnsi="Verdana"/>
              </w:rPr>
            </w:pPr>
            <w:r>
              <w:rPr>
                <w:rFonts w:ascii="Verdana" w:hAnsi="Verdana"/>
              </w:rPr>
              <w:t xml:space="preserve">N Hotchin gave an update (see presentation). The A391 wildflower planting has been very successful. There are some empty areas that are being seeded. Drone footage has taken place and will be repeated to show the changing landscape. Due to COVID the roundabouts cannot be planted until September, including Mount Charles which involves landscaping as well as planting. Some tree planting has taken place including magnolias at </w:t>
            </w:r>
            <w:proofErr w:type="spellStart"/>
            <w:r>
              <w:rPr>
                <w:rFonts w:ascii="Verdana" w:hAnsi="Verdana"/>
              </w:rPr>
              <w:t>Porthpean</w:t>
            </w:r>
            <w:proofErr w:type="spellEnd"/>
            <w:r>
              <w:rPr>
                <w:rFonts w:ascii="Verdana" w:hAnsi="Verdana"/>
              </w:rPr>
              <w:t xml:space="preserve"> junction and </w:t>
            </w:r>
            <w:proofErr w:type="spellStart"/>
            <w:r>
              <w:rPr>
                <w:rFonts w:ascii="Verdana" w:hAnsi="Verdana"/>
              </w:rPr>
              <w:t>Ginkgos</w:t>
            </w:r>
            <w:proofErr w:type="spellEnd"/>
            <w:r>
              <w:rPr>
                <w:rFonts w:ascii="Verdana" w:hAnsi="Verdana"/>
              </w:rPr>
              <w:t xml:space="preserve"> on the verge at Mount Charles. Clearance works at the entrance to </w:t>
            </w:r>
            <w:proofErr w:type="spellStart"/>
            <w:r>
              <w:rPr>
                <w:rFonts w:ascii="Verdana" w:hAnsi="Verdana"/>
              </w:rPr>
              <w:t>Linnear</w:t>
            </w:r>
            <w:proofErr w:type="spellEnd"/>
            <w:r>
              <w:rPr>
                <w:rFonts w:ascii="Verdana" w:hAnsi="Verdana"/>
              </w:rPr>
              <w:t xml:space="preserve"> Park is underway. The wildflowers in particular have generated a lot of positive feedback via social media.</w:t>
            </w:r>
          </w:p>
          <w:p w14:paraId="0A847545" w14:textId="77777777" w:rsidR="00D3657D" w:rsidRDefault="00D3657D" w:rsidP="003C7916">
            <w:pPr>
              <w:rPr>
                <w:rFonts w:ascii="Verdana" w:hAnsi="Verdana"/>
              </w:rPr>
            </w:pPr>
          </w:p>
          <w:p w14:paraId="7E35A5C4" w14:textId="77777777" w:rsidR="00D3657D" w:rsidRDefault="00D3657D" w:rsidP="003C7916">
            <w:pPr>
              <w:rPr>
                <w:rFonts w:ascii="Verdana" w:hAnsi="Verdana"/>
              </w:rPr>
            </w:pPr>
            <w:r>
              <w:rPr>
                <w:rFonts w:ascii="Verdana" w:hAnsi="Verdana"/>
              </w:rPr>
              <w:t xml:space="preserve">The landscaping scheme at </w:t>
            </w:r>
            <w:proofErr w:type="spellStart"/>
            <w:r>
              <w:rPr>
                <w:rFonts w:ascii="Verdana" w:hAnsi="Verdana"/>
              </w:rPr>
              <w:t>Porthloor</w:t>
            </w:r>
            <w:proofErr w:type="spellEnd"/>
            <w:r>
              <w:rPr>
                <w:rFonts w:ascii="Verdana" w:hAnsi="Verdana"/>
              </w:rPr>
              <w:t xml:space="preserve"> is delayed but will progress soon with appropriate social distancing measures.</w:t>
            </w:r>
          </w:p>
          <w:p w14:paraId="0F2ED2B1" w14:textId="77777777" w:rsidR="00D3657D" w:rsidRDefault="00D3657D" w:rsidP="003C7916">
            <w:pPr>
              <w:rPr>
                <w:rFonts w:ascii="Verdana" w:hAnsi="Verdana"/>
              </w:rPr>
            </w:pPr>
          </w:p>
          <w:p w14:paraId="5709B76A" w14:textId="77777777" w:rsidR="00D3657D" w:rsidRPr="00A67E2E" w:rsidRDefault="00D3657D" w:rsidP="003C7916">
            <w:pPr>
              <w:rPr>
                <w:rFonts w:ascii="Verdana" w:hAnsi="Verdana"/>
                <w:u w:val="single"/>
              </w:rPr>
            </w:pPr>
            <w:r w:rsidRPr="00A67E2E">
              <w:rPr>
                <w:rFonts w:ascii="Verdana" w:hAnsi="Verdana"/>
                <w:u w:val="single"/>
              </w:rPr>
              <w:t>PR and Marketing update</w:t>
            </w:r>
          </w:p>
          <w:p w14:paraId="5C6F15B5" w14:textId="77777777" w:rsidR="00DA28E3" w:rsidRDefault="00D3657D" w:rsidP="003C7916">
            <w:pPr>
              <w:rPr>
                <w:rFonts w:ascii="Verdana" w:hAnsi="Verdana"/>
              </w:rPr>
            </w:pPr>
            <w:r>
              <w:rPr>
                <w:rFonts w:ascii="Verdana" w:hAnsi="Verdana"/>
              </w:rPr>
              <w:t xml:space="preserve">L Milla provided an update (see presentation). At present, there are 3 websites for the project: </w:t>
            </w:r>
            <w:r w:rsidR="00DA28E3">
              <w:rPr>
                <w:rFonts w:ascii="Verdana" w:hAnsi="Verdana"/>
              </w:rPr>
              <w:t xml:space="preserve">staustell.co.uk; </w:t>
            </w:r>
            <w:proofErr w:type="spellStart"/>
            <w:r w:rsidR="00DA28E3">
              <w:rPr>
                <w:rFonts w:ascii="Verdana" w:hAnsi="Verdana"/>
              </w:rPr>
              <w:t>Whitegold</w:t>
            </w:r>
            <w:proofErr w:type="spellEnd"/>
            <w:r w:rsidR="00DA28E3">
              <w:rPr>
                <w:rFonts w:ascii="Verdana" w:hAnsi="Verdana"/>
              </w:rPr>
              <w:t xml:space="preserve">; and, the Garden Festival. Each has different audiences and </w:t>
            </w:r>
            <w:proofErr w:type="spellStart"/>
            <w:r w:rsidR="00DA28E3">
              <w:rPr>
                <w:rFonts w:ascii="Verdana" w:hAnsi="Verdana"/>
              </w:rPr>
              <w:t>its</w:t>
            </w:r>
            <w:proofErr w:type="spellEnd"/>
            <w:r w:rsidR="00DA28E3">
              <w:rPr>
                <w:rFonts w:ascii="Verdana" w:hAnsi="Verdana"/>
              </w:rPr>
              <w:t xml:space="preserve"> not clear that they are all part of the Austell Project. It is proposed to develop an Austell Project </w:t>
            </w:r>
            <w:r w:rsidR="00DA28E3">
              <w:rPr>
                <w:rFonts w:ascii="Verdana" w:hAnsi="Verdana"/>
              </w:rPr>
              <w:lastRenderedPageBreak/>
              <w:t xml:space="preserve">website which will link to each of these; there will be social media accounts as well. This work will start next week with the aim of being live in June. </w:t>
            </w:r>
          </w:p>
          <w:p w14:paraId="2C3FDDE3" w14:textId="77777777" w:rsidR="00DA28E3" w:rsidRDefault="00DA28E3" w:rsidP="003C7916">
            <w:pPr>
              <w:rPr>
                <w:rFonts w:ascii="Verdana" w:hAnsi="Verdana"/>
              </w:rPr>
            </w:pPr>
          </w:p>
          <w:p w14:paraId="2505F427" w14:textId="77777777" w:rsidR="00DA28E3" w:rsidRDefault="00DA28E3" w:rsidP="003C7916">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asked for an explanation about how the </w:t>
            </w:r>
            <w:proofErr w:type="spellStart"/>
            <w:r>
              <w:rPr>
                <w:rFonts w:ascii="Verdana" w:hAnsi="Verdana"/>
              </w:rPr>
              <w:t>Thinkingplace</w:t>
            </w:r>
            <w:proofErr w:type="spellEnd"/>
            <w:r>
              <w:rPr>
                <w:rFonts w:ascii="Verdana" w:hAnsi="Verdana"/>
              </w:rPr>
              <w:t xml:space="preserve"> work feeds into this strategy. L Milla outlined that </w:t>
            </w:r>
            <w:proofErr w:type="spellStart"/>
            <w:r>
              <w:rPr>
                <w:rFonts w:ascii="Verdana" w:hAnsi="Verdana"/>
              </w:rPr>
              <w:t>Thinkingplace</w:t>
            </w:r>
            <w:proofErr w:type="spellEnd"/>
            <w:r>
              <w:rPr>
                <w:rFonts w:ascii="Verdana" w:hAnsi="Verdana"/>
              </w:rPr>
              <w:t xml:space="preserve"> developed 3 pillars of work, but this didn’t completely embrace the work of the Austell Project. There are now 4 pillars which are similar to the original three: Green, Create, Active and Innovate. These will be reflected in the website.</w:t>
            </w:r>
          </w:p>
          <w:p w14:paraId="393CC619" w14:textId="77777777" w:rsidR="00DA28E3" w:rsidRDefault="00DA28E3" w:rsidP="003C7916">
            <w:pPr>
              <w:rPr>
                <w:rFonts w:ascii="Verdana" w:hAnsi="Verdana"/>
              </w:rPr>
            </w:pPr>
          </w:p>
          <w:p w14:paraId="443996E8" w14:textId="77777777" w:rsidR="00DA28E3" w:rsidRDefault="00DA28E3" w:rsidP="003C7916">
            <w:pPr>
              <w:rPr>
                <w:rFonts w:ascii="Verdana" w:hAnsi="Verdana"/>
              </w:rPr>
            </w:pPr>
            <w:r>
              <w:rPr>
                <w:rFonts w:ascii="Verdana" w:hAnsi="Verdana"/>
              </w:rPr>
              <w:t>M Brown complimented the team on the frequency and quality of the presentations which have been made to the Town Council. The continuing progress despite the current situation is very good.</w:t>
            </w:r>
          </w:p>
          <w:p w14:paraId="0DD1CB66" w14:textId="77777777" w:rsidR="00DA28E3" w:rsidRDefault="00DA28E3" w:rsidP="003C7916">
            <w:pPr>
              <w:rPr>
                <w:rFonts w:ascii="Verdana" w:hAnsi="Verdana"/>
              </w:rPr>
            </w:pPr>
          </w:p>
          <w:p w14:paraId="4FCF051C" w14:textId="0268A7EE" w:rsidR="00DA28E3" w:rsidRDefault="00DA28E3" w:rsidP="003C7916">
            <w:pPr>
              <w:rPr>
                <w:rFonts w:ascii="Verdana" w:hAnsi="Verdana"/>
              </w:rPr>
            </w:pPr>
            <w:r>
              <w:rPr>
                <w:rFonts w:ascii="Verdana" w:hAnsi="Verdana"/>
              </w:rPr>
              <w:t>D Pooley reported that, at a recent Town Council meeting, they agreed to maintain 4 pieces of art work in the town centre after the first 12 months. The Town Council have also agreed to maintain two sites which are part of the Making Space for Nature project from 2022.</w:t>
            </w:r>
          </w:p>
          <w:p w14:paraId="03FF0199" w14:textId="68ECFD89" w:rsidR="00DA28E3" w:rsidRDefault="00DA28E3" w:rsidP="003C7916">
            <w:pPr>
              <w:rPr>
                <w:rFonts w:ascii="Verdana" w:hAnsi="Verdana"/>
              </w:rPr>
            </w:pPr>
          </w:p>
          <w:p w14:paraId="66C74F05" w14:textId="15907B09" w:rsidR="00DA28E3" w:rsidRDefault="00DA28E3" w:rsidP="003C7916">
            <w:pPr>
              <w:rPr>
                <w:rFonts w:ascii="Verdana" w:hAnsi="Verdana"/>
              </w:rPr>
            </w:pPr>
            <w:r>
              <w:rPr>
                <w:rFonts w:ascii="Verdana" w:hAnsi="Verdana"/>
              </w:rPr>
              <w:t xml:space="preserve">H Nicholson commented that she had highlighted the digital festival to Kneehigh in a recent conversation and asked A </w:t>
            </w:r>
            <w:proofErr w:type="spellStart"/>
            <w:r>
              <w:rPr>
                <w:rFonts w:ascii="Verdana" w:hAnsi="Verdana"/>
              </w:rPr>
              <w:t>Murdin</w:t>
            </w:r>
            <w:proofErr w:type="spellEnd"/>
            <w:r>
              <w:rPr>
                <w:rFonts w:ascii="Verdana" w:hAnsi="Verdana"/>
              </w:rPr>
              <w:t xml:space="preserve"> to explore further collaboration. </w:t>
            </w:r>
          </w:p>
          <w:p w14:paraId="62CCC21D" w14:textId="643FB510" w:rsidR="00DA28E3" w:rsidRDefault="00DA28E3" w:rsidP="003C7916">
            <w:pPr>
              <w:rPr>
                <w:rFonts w:ascii="Verdana" w:hAnsi="Verdana"/>
              </w:rPr>
            </w:pPr>
          </w:p>
          <w:p w14:paraId="7B12218B" w14:textId="368B3374" w:rsidR="00DA28E3" w:rsidRDefault="00DA28E3" w:rsidP="003C7916">
            <w:pPr>
              <w:rPr>
                <w:rFonts w:ascii="Verdana" w:hAnsi="Verdana"/>
              </w:rPr>
            </w:pPr>
            <w:r>
              <w:rPr>
                <w:rFonts w:ascii="Verdana" w:hAnsi="Verdana"/>
              </w:rPr>
              <w:t xml:space="preserve">A </w:t>
            </w:r>
            <w:proofErr w:type="spellStart"/>
            <w:r>
              <w:rPr>
                <w:rFonts w:ascii="Verdana" w:hAnsi="Verdana"/>
              </w:rPr>
              <w:t>Shopland</w:t>
            </w:r>
            <w:proofErr w:type="spellEnd"/>
            <w:r>
              <w:rPr>
                <w:rFonts w:ascii="Verdana" w:hAnsi="Verdana"/>
              </w:rPr>
              <w:t xml:space="preserve"> thanked the team for continuing to prioritise delivery and installing new assets as this is important to building confidence in the local area. </w:t>
            </w:r>
            <w:proofErr w:type="spellStart"/>
            <w:r>
              <w:rPr>
                <w:rFonts w:ascii="Verdana" w:hAnsi="Verdana"/>
              </w:rPr>
              <w:t>Imerys</w:t>
            </w:r>
            <w:proofErr w:type="spellEnd"/>
            <w:r>
              <w:rPr>
                <w:rFonts w:ascii="Verdana" w:hAnsi="Verdana"/>
              </w:rPr>
              <w:t xml:space="preserve"> is looking forward to seeing what the commission from Neil </w:t>
            </w:r>
            <w:proofErr w:type="spellStart"/>
            <w:r>
              <w:rPr>
                <w:rFonts w:ascii="Verdana" w:hAnsi="Verdana"/>
              </w:rPr>
              <w:t>Brownsward</w:t>
            </w:r>
            <w:proofErr w:type="spellEnd"/>
            <w:r>
              <w:rPr>
                <w:rFonts w:ascii="Verdana" w:hAnsi="Verdana"/>
              </w:rPr>
              <w:t xml:space="preserve"> will be and is continuing to work with him.</w:t>
            </w:r>
          </w:p>
          <w:p w14:paraId="1541BBF0" w14:textId="15D3B504" w:rsidR="00DA28E3" w:rsidRDefault="00DA28E3" w:rsidP="003C7916">
            <w:pPr>
              <w:rPr>
                <w:rFonts w:ascii="Verdana" w:hAnsi="Verdana"/>
              </w:rPr>
            </w:pPr>
          </w:p>
          <w:p w14:paraId="75D41139" w14:textId="1CCE8C7E" w:rsidR="00DA28E3" w:rsidRDefault="00DA28E3" w:rsidP="003C7916">
            <w:pPr>
              <w:rPr>
                <w:rFonts w:ascii="Verdana" w:hAnsi="Verdana"/>
              </w:rPr>
            </w:pPr>
            <w:r>
              <w:rPr>
                <w:rFonts w:ascii="Verdana" w:hAnsi="Verdana"/>
              </w:rPr>
              <w:t xml:space="preserve">D James reported that the A391 wildflower planting is the start of a wildflower </w:t>
            </w:r>
            <w:proofErr w:type="spellStart"/>
            <w:r>
              <w:rPr>
                <w:rFonts w:ascii="Verdana" w:hAnsi="Verdana"/>
              </w:rPr>
              <w:t>corrider</w:t>
            </w:r>
            <w:proofErr w:type="spellEnd"/>
            <w:r>
              <w:rPr>
                <w:rFonts w:ascii="Verdana" w:hAnsi="Verdana"/>
              </w:rPr>
              <w:t xml:space="preserve"> along the new road linking St Austell to the A30. As part of this there are wildflower schemes also developing in Bugle, Roche and possibly St </w:t>
            </w:r>
            <w:proofErr w:type="spellStart"/>
            <w:r>
              <w:rPr>
                <w:rFonts w:ascii="Verdana" w:hAnsi="Verdana"/>
              </w:rPr>
              <w:t>Blazey</w:t>
            </w:r>
            <w:proofErr w:type="spellEnd"/>
            <w:r>
              <w:rPr>
                <w:rFonts w:ascii="Verdana" w:hAnsi="Verdana"/>
              </w:rPr>
              <w:t>. P Moody stated that this route would be called the Garden Route which will be important for local marketing in the future.</w:t>
            </w:r>
          </w:p>
          <w:p w14:paraId="3AF06CAE" w14:textId="34861DD0" w:rsidR="00DA28E3" w:rsidRDefault="00DA28E3" w:rsidP="003C7916">
            <w:pPr>
              <w:rPr>
                <w:rFonts w:ascii="Verdana" w:hAnsi="Verdana"/>
              </w:rPr>
            </w:pPr>
          </w:p>
          <w:p w14:paraId="6506DF79" w14:textId="77777777" w:rsidR="00A67E2E" w:rsidRDefault="00DA28E3" w:rsidP="003C7916">
            <w:pPr>
              <w:rPr>
                <w:rFonts w:ascii="Verdana" w:hAnsi="Verdana"/>
              </w:rPr>
            </w:pPr>
            <w:r w:rsidRPr="00A67E2E">
              <w:rPr>
                <w:rFonts w:ascii="Verdana" w:hAnsi="Verdana"/>
                <w:u w:val="single"/>
              </w:rPr>
              <w:t>Financial update</w:t>
            </w:r>
            <w:r>
              <w:rPr>
                <w:rFonts w:ascii="Verdana" w:hAnsi="Verdana"/>
              </w:rPr>
              <w:t xml:space="preserve"> </w:t>
            </w:r>
          </w:p>
          <w:p w14:paraId="79134A02" w14:textId="5A5C88BB" w:rsidR="009546AE" w:rsidRDefault="005164EC" w:rsidP="003C7916">
            <w:pPr>
              <w:rPr>
                <w:rFonts w:ascii="Verdana" w:hAnsi="Verdana"/>
              </w:rPr>
            </w:pPr>
            <w:r>
              <w:rPr>
                <w:rFonts w:ascii="Verdana" w:hAnsi="Verdana"/>
              </w:rPr>
              <w:t xml:space="preserve">A Chapman </w:t>
            </w:r>
            <w:r w:rsidR="00DA28E3">
              <w:rPr>
                <w:rFonts w:ascii="Verdana" w:hAnsi="Verdana"/>
              </w:rPr>
              <w:t xml:space="preserve">presented </w:t>
            </w:r>
            <w:r w:rsidR="007F5182">
              <w:rPr>
                <w:rFonts w:ascii="Verdana" w:hAnsi="Verdana"/>
              </w:rPr>
              <w:t xml:space="preserve">the latest project budget and costs. </w:t>
            </w:r>
            <w:r w:rsidR="009546AE">
              <w:rPr>
                <w:rFonts w:ascii="Verdana" w:hAnsi="Verdana"/>
              </w:rPr>
              <w:t>The</w:t>
            </w:r>
            <w:r w:rsidR="00DA28E3">
              <w:rPr>
                <w:rFonts w:ascii="Verdana" w:hAnsi="Verdana"/>
              </w:rPr>
              <w:t xml:space="preserve"> financial position is still good with £146,000 spent on project management, £173,000 on Create, £96,000 on Green (Total = £416,000). However, claims to government have been in line with the projected budget so £901,000 has been claimed and £192,000 left to claim in October. </w:t>
            </w:r>
          </w:p>
          <w:p w14:paraId="643C6B9B" w14:textId="7CF90FB1" w:rsidR="00DA28E3" w:rsidRDefault="00DA28E3" w:rsidP="003C7916">
            <w:pPr>
              <w:rPr>
                <w:rFonts w:ascii="Verdana" w:hAnsi="Verdana"/>
              </w:rPr>
            </w:pPr>
          </w:p>
          <w:p w14:paraId="79DBF933" w14:textId="6573384B" w:rsidR="00DA28E3" w:rsidRDefault="00DA28E3" w:rsidP="003C7916">
            <w:pPr>
              <w:rPr>
                <w:rFonts w:ascii="Verdana" w:hAnsi="Verdana"/>
              </w:rPr>
            </w:pPr>
            <w:r>
              <w:rPr>
                <w:rFonts w:ascii="Verdana" w:hAnsi="Verdana"/>
              </w:rPr>
              <w:t>A Chapman also drew attention to the Public Liability Insurance held by SABEF for events and activities. Advice is that there should be reference to government guidance in appropriate planning documents, and that health and safety reviews</w:t>
            </w:r>
            <w:r w:rsidR="00C37D14">
              <w:rPr>
                <w:rFonts w:ascii="Verdana" w:hAnsi="Verdana"/>
              </w:rPr>
              <w:t xml:space="preserve"> as well as</w:t>
            </w:r>
            <w:r>
              <w:rPr>
                <w:rFonts w:ascii="Verdana" w:hAnsi="Verdana"/>
              </w:rPr>
              <w:t xml:space="preserve"> risk assessments should take place.</w:t>
            </w:r>
          </w:p>
          <w:p w14:paraId="72DE43B3" w14:textId="53D82C2D" w:rsidR="00DA28E3" w:rsidRDefault="00DA28E3" w:rsidP="003C7916">
            <w:pPr>
              <w:rPr>
                <w:rFonts w:ascii="Verdana" w:hAnsi="Verdana"/>
              </w:rPr>
            </w:pPr>
          </w:p>
          <w:p w14:paraId="2723A7D2" w14:textId="49E8C46C" w:rsidR="00DA28E3" w:rsidRDefault="00DA28E3" w:rsidP="003C7916">
            <w:pPr>
              <w:rPr>
                <w:rFonts w:ascii="Verdana" w:hAnsi="Verdana"/>
              </w:rPr>
            </w:pPr>
            <w:r>
              <w:rPr>
                <w:rFonts w:ascii="Verdana" w:hAnsi="Verdana"/>
              </w:rPr>
              <w:t xml:space="preserve">A </w:t>
            </w:r>
            <w:proofErr w:type="spellStart"/>
            <w:r>
              <w:rPr>
                <w:rFonts w:ascii="Verdana" w:hAnsi="Verdana"/>
              </w:rPr>
              <w:t>Shopland</w:t>
            </w:r>
            <w:proofErr w:type="spellEnd"/>
            <w:r>
              <w:rPr>
                <w:rFonts w:ascii="Verdana" w:hAnsi="Verdana"/>
              </w:rPr>
              <w:t xml:space="preserve"> asked if there were any delays being experienced in receipt of funding due to COVID. A Chapman confirmed that there haven’t been delays and there hasn’t been any challenge about claims. At present, </w:t>
            </w:r>
            <w:proofErr w:type="spellStart"/>
            <w:r>
              <w:rPr>
                <w:rFonts w:ascii="Verdana" w:hAnsi="Verdana"/>
              </w:rPr>
              <w:t>its</w:t>
            </w:r>
            <w:proofErr w:type="spellEnd"/>
            <w:r>
              <w:rPr>
                <w:rFonts w:ascii="Verdana" w:hAnsi="Verdana"/>
              </w:rPr>
              <w:t xml:space="preserve"> not clear about the 2021 deadline for expenditure. </w:t>
            </w:r>
          </w:p>
          <w:p w14:paraId="39661DCE" w14:textId="77777777" w:rsidR="00B51DD3" w:rsidRDefault="00B51DD3" w:rsidP="003C7916">
            <w:pPr>
              <w:rPr>
                <w:rFonts w:ascii="Verdana" w:hAnsi="Verdana"/>
              </w:rPr>
            </w:pPr>
          </w:p>
          <w:p w14:paraId="66ED37C2" w14:textId="77777777" w:rsidR="00A67E2E" w:rsidRDefault="00A67E2E" w:rsidP="003C7916">
            <w:pPr>
              <w:rPr>
                <w:rFonts w:ascii="Verdana" w:hAnsi="Verdana"/>
              </w:rPr>
            </w:pPr>
            <w:r>
              <w:rPr>
                <w:rFonts w:ascii="Verdana" w:hAnsi="Verdana"/>
                <w:u w:val="single"/>
              </w:rPr>
              <w:lastRenderedPageBreak/>
              <w:t>Project Plans</w:t>
            </w:r>
          </w:p>
          <w:p w14:paraId="0F31611D" w14:textId="77777777" w:rsidR="00A67E2E" w:rsidRDefault="00A67E2E" w:rsidP="003C7916">
            <w:pPr>
              <w:rPr>
                <w:rFonts w:ascii="Verdana" w:hAnsi="Verdana"/>
              </w:rPr>
            </w:pPr>
            <w:r>
              <w:rPr>
                <w:rFonts w:ascii="Verdana" w:hAnsi="Verdana"/>
              </w:rPr>
              <w:t>Three plans had been circulated:</w:t>
            </w:r>
          </w:p>
          <w:p w14:paraId="3087F6E3" w14:textId="77777777" w:rsidR="00A67E2E" w:rsidRDefault="00A67E2E" w:rsidP="00A67E2E">
            <w:pPr>
              <w:pStyle w:val="ListParagraph"/>
              <w:numPr>
                <w:ilvl w:val="0"/>
                <w:numId w:val="16"/>
              </w:numPr>
              <w:rPr>
                <w:rFonts w:ascii="Verdana" w:hAnsi="Verdana"/>
              </w:rPr>
            </w:pPr>
            <w:r>
              <w:rPr>
                <w:rFonts w:ascii="Verdana" w:hAnsi="Verdana"/>
              </w:rPr>
              <w:t>The original project plan as a reminder</w:t>
            </w:r>
          </w:p>
          <w:p w14:paraId="56C6C582" w14:textId="06570D2D" w:rsidR="00A67E2E" w:rsidRDefault="00A67E2E" w:rsidP="00A67E2E">
            <w:pPr>
              <w:pStyle w:val="ListParagraph"/>
              <w:numPr>
                <w:ilvl w:val="0"/>
                <w:numId w:val="16"/>
              </w:numPr>
              <w:rPr>
                <w:rFonts w:ascii="Verdana" w:hAnsi="Verdana"/>
              </w:rPr>
            </w:pPr>
            <w:r>
              <w:rPr>
                <w:rFonts w:ascii="Verdana" w:hAnsi="Verdana"/>
              </w:rPr>
              <w:t xml:space="preserve">Project Plan amended to reflect the impact of COVID – In light of the proposal to have a combined festival in June 2021, project costs have been worked out for an 8 month extension from Dec 2020 (original end date). £96,000 is needed. The Plan </w:t>
            </w:r>
            <w:r w:rsidR="00C37D14">
              <w:rPr>
                <w:rFonts w:ascii="Verdana" w:hAnsi="Verdana"/>
              </w:rPr>
              <w:t>a</w:t>
            </w:r>
            <w:r>
              <w:rPr>
                <w:rFonts w:ascii="Verdana" w:hAnsi="Verdana"/>
              </w:rPr>
              <w:t>ims to maintain momentum and community engagement as much as possible. COVID hasn’t incurred additional costs but has resulted in delays. Everything can be delivered but in order to have the same benefits an extension of time is needed. The cost increases are for management costs, not for additional art or garden commissions. If this is agreed, the next step will be to ask Steve Double MP to lobby for these resources on our behalf.</w:t>
            </w:r>
          </w:p>
          <w:p w14:paraId="6EF1FC57" w14:textId="54A12E32" w:rsidR="00A67E2E" w:rsidRDefault="00A67E2E" w:rsidP="00A67E2E">
            <w:pPr>
              <w:pStyle w:val="ListParagraph"/>
              <w:numPr>
                <w:ilvl w:val="0"/>
                <w:numId w:val="16"/>
              </w:numPr>
              <w:rPr>
                <w:rFonts w:ascii="Verdana" w:hAnsi="Verdana"/>
              </w:rPr>
            </w:pPr>
            <w:r>
              <w:rPr>
                <w:rFonts w:ascii="Verdana" w:hAnsi="Verdana"/>
              </w:rPr>
              <w:t>3-5 year plan</w:t>
            </w:r>
            <w:r w:rsidR="00C92731">
              <w:rPr>
                <w:rFonts w:ascii="Verdana" w:hAnsi="Verdana"/>
              </w:rPr>
              <w:t xml:space="preserve"> – the aim is to create a legacy</w:t>
            </w:r>
            <w:r w:rsidR="00F861D1">
              <w:rPr>
                <w:rFonts w:ascii="Verdana" w:hAnsi="Verdana"/>
              </w:rPr>
              <w:t xml:space="preserve"> for the area. This project was always Phase 1 of a bigger project. The plan is for discussion and will be finalised at a later date. </w:t>
            </w:r>
            <w:r w:rsidR="005F3D7D">
              <w:rPr>
                <w:rFonts w:ascii="Verdana" w:hAnsi="Verdana"/>
              </w:rPr>
              <w:t xml:space="preserve">The project costs come from a much more detailed project plan. </w:t>
            </w:r>
            <w:r w:rsidR="00F861D1">
              <w:rPr>
                <w:rFonts w:ascii="Verdana" w:hAnsi="Verdana"/>
              </w:rPr>
              <w:t>There is a focus on the town centre and there are 3 projects proposed</w:t>
            </w:r>
            <w:r w:rsidR="000C234E">
              <w:rPr>
                <w:rFonts w:ascii="Verdana" w:hAnsi="Verdana"/>
              </w:rPr>
              <w:t>:</w:t>
            </w:r>
          </w:p>
          <w:p w14:paraId="3454F516" w14:textId="39CA909F" w:rsidR="000C234E" w:rsidRDefault="005F3D7D" w:rsidP="005F3D7D">
            <w:pPr>
              <w:pStyle w:val="ListParagraph"/>
              <w:numPr>
                <w:ilvl w:val="0"/>
                <w:numId w:val="17"/>
              </w:numPr>
              <w:rPr>
                <w:rFonts w:ascii="Verdana" w:hAnsi="Verdana"/>
              </w:rPr>
            </w:pPr>
            <w:r>
              <w:rPr>
                <w:rFonts w:ascii="Verdana" w:hAnsi="Verdana"/>
              </w:rPr>
              <w:t>Ceramic Hub – on</w:t>
            </w:r>
            <w:r w:rsidR="00C37D14">
              <w:rPr>
                <w:rFonts w:ascii="Verdana" w:hAnsi="Verdana"/>
              </w:rPr>
              <w:t>-</w:t>
            </w:r>
            <w:r>
              <w:rPr>
                <w:rFonts w:ascii="Verdana" w:hAnsi="Verdana"/>
              </w:rPr>
              <w:t>going engagement is important. A hub space is needed for this. The Market House could be a hub, but there would also need to be a mobile hub to provide outreach</w:t>
            </w:r>
          </w:p>
          <w:p w14:paraId="1F89704A" w14:textId="0BFA37A4" w:rsidR="005F3D7D" w:rsidRDefault="005F3D7D" w:rsidP="005F3D7D">
            <w:pPr>
              <w:pStyle w:val="ListParagraph"/>
              <w:numPr>
                <w:ilvl w:val="0"/>
                <w:numId w:val="17"/>
              </w:numPr>
              <w:rPr>
                <w:rFonts w:ascii="Verdana" w:hAnsi="Verdana"/>
              </w:rPr>
            </w:pPr>
            <w:r>
              <w:rPr>
                <w:rFonts w:ascii="Verdana" w:hAnsi="Verdana"/>
              </w:rPr>
              <w:t>Digital lighting and projection – This would provide opportunities for interpreting commissions and would be a way of creating links with communities around St Austell</w:t>
            </w:r>
          </w:p>
          <w:p w14:paraId="35D04467" w14:textId="77777777" w:rsidR="005F3D7D" w:rsidRDefault="005F3D7D" w:rsidP="005F3D7D">
            <w:pPr>
              <w:pStyle w:val="ListParagraph"/>
              <w:numPr>
                <w:ilvl w:val="0"/>
                <w:numId w:val="17"/>
              </w:numPr>
              <w:rPr>
                <w:rFonts w:ascii="Verdana" w:hAnsi="Verdana"/>
              </w:rPr>
            </w:pPr>
            <w:r>
              <w:rPr>
                <w:rFonts w:ascii="Verdana" w:hAnsi="Verdana"/>
              </w:rPr>
              <w:t>Public realm and accessible quarters – This would help make visits to the town centre an experience rather than just a necessity.</w:t>
            </w:r>
          </w:p>
          <w:p w14:paraId="5D899D90" w14:textId="77777777" w:rsidR="005F3D7D" w:rsidRDefault="005F3D7D" w:rsidP="005F3D7D">
            <w:pPr>
              <w:rPr>
                <w:rFonts w:ascii="Verdana" w:hAnsi="Verdana"/>
              </w:rPr>
            </w:pPr>
          </w:p>
          <w:p w14:paraId="7CBC980A" w14:textId="60EA6AB5" w:rsidR="005F3D7D" w:rsidRDefault="005F3D7D" w:rsidP="005F3D7D">
            <w:pPr>
              <w:rPr>
                <w:rFonts w:ascii="Verdana" w:hAnsi="Verdana"/>
              </w:rPr>
            </w:pPr>
            <w:r>
              <w:rPr>
                <w:rFonts w:ascii="Verdana" w:hAnsi="Verdana"/>
              </w:rPr>
              <w:t>Comments on the 3-5 year plan were welcomed before the next SABEF meeting. It was agreed to seek additional funding to cover the extension of time for the current project.</w:t>
            </w:r>
            <w:r w:rsidR="00C37D14">
              <w:rPr>
                <w:rFonts w:ascii="Verdana" w:hAnsi="Verdana"/>
              </w:rPr>
              <w:t xml:space="preserve"> </w:t>
            </w:r>
          </w:p>
          <w:p w14:paraId="680EF4B4" w14:textId="6D2D44FD" w:rsidR="005F3D7D" w:rsidRPr="005F3D7D" w:rsidRDefault="005F3D7D" w:rsidP="005F3D7D">
            <w:pPr>
              <w:rPr>
                <w:rFonts w:ascii="Verdana" w:hAnsi="Verdana"/>
              </w:rPr>
            </w:pPr>
          </w:p>
        </w:tc>
        <w:tc>
          <w:tcPr>
            <w:tcW w:w="851" w:type="dxa"/>
          </w:tcPr>
          <w:p w14:paraId="36926569" w14:textId="77777777" w:rsidR="001804E9" w:rsidRDefault="001804E9" w:rsidP="00DA28E3">
            <w:pPr>
              <w:rPr>
                <w:rFonts w:ascii="Verdana" w:hAnsi="Verdana"/>
              </w:rPr>
            </w:pPr>
          </w:p>
          <w:p w14:paraId="77CB2A88" w14:textId="77777777" w:rsidR="00C37D14" w:rsidRDefault="00C37D14" w:rsidP="00DA28E3">
            <w:pPr>
              <w:rPr>
                <w:rFonts w:ascii="Verdana" w:hAnsi="Verdana"/>
              </w:rPr>
            </w:pPr>
          </w:p>
          <w:p w14:paraId="4B2540F5" w14:textId="77777777" w:rsidR="00C37D14" w:rsidRDefault="00C37D14" w:rsidP="00DA28E3">
            <w:pPr>
              <w:rPr>
                <w:rFonts w:ascii="Verdana" w:hAnsi="Verdana"/>
              </w:rPr>
            </w:pPr>
          </w:p>
          <w:p w14:paraId="1672B2A3" w14:textId="77777777" w:rsidR="00C37D14" w:rsidRDefault="00C37D14" w:rsidP="00DA28E3">
            <w:pPr>
              <w:rPr>
                <w:rFonts w:ascii="Verdana" w:hAnsi="Verdana"/>
              </w:rPr>
            </w:pPr>
          </w:p>
          <w:p w14:paraId="17E122B2" w14:textId="77777777" w:rsidR="00C37D14" w:rsidRDefault="00C37D14" w:rsidP="00DA28E3">
            <w:pPr>
              <w:rPr>
                <w:rFonts w:ascii="Verdana" w:hAnsi="Verdana"/>
              </w:rPr>
            </w:pPr>
          </w:p>
          <w:p w14:paraId="283DDD8F" w14:textId="77777777" w:rsidR="00C37D14" w:rsidRDefault="00C37D14" w:rsidP="00DA28E3">
            <w:pPr>
              <w:rPr>
                <w:rFonts w:ascii="Verdana" w:hAnsi="Verdana"/>
              </w:rPr>
            </w:pPr>
          </w:p>
          <w:p w14:paraId="2FC5A207" w14:textId="77777777" w:rsidR="00C37D14" w:rsidRDefault="00C37D14" w:rsidP="00DA28E3">
            <w:pPr>
              <w:rPr>
                <w:rFonts w:ascii="Verdana" w:hAnsi="Verdana"/>
              </w:rPr>
            </w:pPr>
          </w:p>
          <w:p w14:paraId="47EA0315" w14:textId="77777777" w:rsidR="00C37D14" w:rsidRDefault="00C37D14" w:rsidP="00DA28E3">
            <w:pPr>
              <w:rPr>
                <w:rFonts w:ascii="Verdana" w:hAnsi="Verdana"/>
              </w:rPr>
            </w:pPr>
          </w:p>
          <w:p w14:paraId="4A902AAD" w14:textId="77777777" w:rsidR="00C37D14" w:rsidRDefault="00C37D14" w:rsidP="00DA28E3">
            <w:pPr>
              <w:rPr>
                <w:rFonts w:ascii="Verdana" w:hAnsi="Verdana"/>
              </w:rPr>
            </w:pPr>
          </w:p>
          <w:p w14:paraId="09611EC9" w14:textId="77777777" w:rsidR="00C37D14" w:rsidRDefault="00C37D14" w:rsidP="00DA28E3">
            <w:pPr>
              <w:rPr>
                <w:rFonts w:ascii="Verdana" w:hAnsi="Verdana"/>
              </w:rPr>
            </w:pPr>
          </w:p>
          <w:p w14:paraId="48E45EED" w14:textId="77777777" w:rsidR="00C37D14" w:rsidRDefault="00C37D14" w:rsidP="00DA28E3">
            <w:pPr>
              <w:rPr>
                <w:rFonts w:ascii="Verdana" w:hAnsi="Verdana"/>
              </w:rPr>
            </w:pPr>
          </w:p>
          <w:p w14:paraId="2204CBB0" w14:textId="77777777" w:rsidR="00C37D14" w:rsidRDefault="00C37D14" w:rsidP="00DA28E3">
            <w:pPr>
              <w:rPr>
                <w:rFonts w:ascii="Verdana" w:hAnsi="Verdana"/>
              </w:rPr>
            </w:pPr>
          </w:p>
          <w:p w14:paraId="7B1BEEA8" w14:textId="77777777" w:rsidR="00C37D14" w:rsidRDefault="00C37D14" w:rsidP="00DA28E3">
            <w:pPr>
              <w:rPr>
                <w:rFonts w:ascii="Verdana" w:hAnsi="Verdana"/>
              </w:rPr>
            </w:pPr>
          </w:p>
          <w:p w14:paraId="7CD5C013" w14:textId="77777777" w:rsidR="00C37D14" w:rsidRDefault="00C37D14" w:rsidP="00DA28E3">
            <w:pPr>
              <w:rPr>
                <w:rFonts w:ascii="Verdana" w:hAnsi="Verdana"/>
              </w:rPr>
            </w:pPr>
          </w:p>
          <w:p w14:paraId="5B773FBF" w14:textId="77777777" w:rsidR="00C37D14" w:rsidRDefault="00C37D14" w:rsidP="00DA28E3">
            <w:pPr>
              <w:rPr>
                <w:rFonts w:ascii="Verdana" w:hAnsi="Verdana"/>
              </w:rPr>
            </w:pPr>
          </w:p>
          <w:p w14:paraId="7CFAC655" w14:textId="77777777" w:rsidR="00C37D14" w:rsidRDefault="00C37D14" w:rsidP="00DA28E3">
            <w:pPr>
              <w:rPr>
                <w:rFonts w:ascii="Verdana" w:hAnsi="Verdana"/>
              </w:rPr>
            </w:pPr>
          </w:p>
          <w:p w14:paraId="4493B610" w14:textId="77777777" w:rsidR="00C37D14" w:rsidRDefault="00C37D14" w:rsidP="00DA28E3">
            <w:pPr>
              <w:rPr>
                <w:rFonts w:ascii="Verdana" w:hAnsi="Verdana"/>
              </w:rPr>
            </w:pPr>
          </w:p>
          <w:p w14:paraId="628CBF66" w14:textId="77777777" w:rsidR="00C37D14" w:rsidRDefault="00C37D14" w:rsidP="00DA28E3">
            <w:pPr>
              <w:rPr>
                <w:rFonts w:ascii="Verdana" w:hAnsi="Verdana"/>
              </w:rPr>
            </w:pPr>
          </w:p>
          <w:p w14:paraId="6E261AC6" w14:textId="77777777" w:rsidR="00C37D14" w:rsidRDefault="00C37D14" w:rsidP="00DA28E3">
            <w:pPr>
              <w:rPr>
                <w:rFonts w:ascii="Verdana" w:hAnsi="Verdana"/>
              </w:rPr>
            </w:pPr>
          </w:p>
          <w:p w14:paraId="4D51887C" w14:textId="77777777" w:rsidR="00C37D14" w:rsidRDefault="00C37D14" w:rsidP="00DA28E3">
            <w:pPr>
              <w:rPr>
                <w:rFonts w:ascii="Verdana" w:hAnsi="Verdana"/>
              </w:rPr>
            </w:pPr>
          </w:p>
          <w:p w14:paraId="7E6233BF" w14:textId="77777777" w:rsidR="00C37D14" w:rsidRDefault="00C37D14" w:rsidP="00DA28E3">
            <w:pPr>
              <w:rPr>
                <w:rFonts w:ascii="Verdana" w:hAnsi="Verdana"/>
              </w:rPr>
            </w:pPr>
          </w:p>
          <w:p w14:paraId="6CB1B6A4" w14:textId="77777777" w:rsidR="00C37D14" w:rsidRDefault="00C37D14" w:rsidP="00DA28E3">
            <w:pPr>
              <w:rPr>
                <w:rFonts w:ascii="Verdana" w:hAnsi="Verdana"/>
              </w:rPr>
            </w:pPr>
          </w:p>
          <w:p w14:paraId="5CD76206" w14:textId="77777777" w:rsidR="00C37D14" w:rsidRDefault="00C37D14" w:rsidP="00DA28E3">
            <w:pPr>
              <w:rPr>
                <w:rFonts w:ascii="Verdana" w:hAnsi="Verdana"/>
              </w:rPr>
            </w:pPr>
          </w:p>
          <w:p w14:paraId="04019574" w14:textId="77777777" w:rsidR="00C37D14" w:rsidRDefault="00C37D14" w:rsidP="00DA28E3">
            <w:pPr>
              <w:rPr>
                <w:rFonts w:ascii="Verdana" w:hAnsi="Verdana"/>
              </w:rPr>
            </w:pPr>
          </w:p>
          <w:p w14:paraId="65F96DE1" w14:textId="77777777" w:rsidR="00C37D14" w:rsidRDefault="00C37D14" w:rsidP="00DA28E3">
            <w:pPr>
              <w:rPr>
                <w:rFonts w:ascii="Verdana" w:hAnsi="Verdana"/>
              </w:rPr>
            </w:pPr>
          </w:p>
          <w:p w14:paraId="735E0253" w14:textId="77777777" w:rsidR="00C37D14" w:rsidRDefault="00C37D14" w:rsidP="00DA28E3">
            <w:pPr>
              <w:rPr>
                <w:rFonts w:ascii="Verdana" w:hAnsi="Verdana"/>
              </w:rPr>
            </w:pPr>
          </w:p>
          <w:p w14:paraId="31C39384" w14:textId="77777777" w:rsidR="00C37D14" w:rsidRDefault="00C37D14" w:rsidP="00DA28E3">
            <w:pPr>
              <w:rPr>
                <w:rFonts w:ascii="Verdana" w:hAnsi="Verdana"/>
              </w:rPr>
            </w:pPr>
          </w:p>
          <w:p w14:paraId="711DE41F" w14:textId="77777777" w:rsidR="00C37D14" w:rsidRDefault="00C37D14" w:rsidP="00DA28E3">
            <w:pPr>
              <w:rPr>
                <w:rFonts w:ascii="Verdana" w:hAnsi="Verdana"/>
              </w:rPr>
            </w:pPr>
          </w:p>
          <w:p w14:paraId="0C5321AC" w14:textId="77777777" w:rsidR="00C37D14" w:rsidRDefault="00C37D14" w:rsidP="00DA28E3">
            <w:pPr>
              <w:rPr>
                <w:rFonts w:ascii="Verdana" w:hAnsi="Verdana"/>
              </w:rPr>
            </w:pPr>
          </w:p>
          <w:p w14:paraId="592B33E4" w14:textId="77777777" w:rsidR="00C37D14" w:rsidRDefault="00C37D14" w:rsidP="00DA28E3">
            <w:pPr>
              <w:rPr>
                <w:rFonts w:ascii="Verdana" w:hAnsi="Verdana"/>
              </w:rPr>
            </w:pPr>
          </w:p>
          <w:p w14:paraId="6E530387" w14:textId="77777777" w:rsidR="00C37D14" w:rsidRDefault="00C37D14" w:rsidP="00DA28E3">
            <w:pPr>
              <w:rPr>
                <w:rFonts w:ascii="Verdana" w:hAnsi="Verdana"/>
              </w:rPr>
            </w:pPr>
          </w:p>
          <w:p w14:paraId="06CE34FD" w14:textId="77777777" w:rsidR="00C37D14" w:rsidRDefault="00C37D14" w:rsidP="00DA28E3">
            <w:pPr>
              <w:rPr>
                <w:rFonts w:ascii="Verdana" w:hAnsi="Verdana"/>
              </w:rPr>
            </w:pPr>
          </w:p>
          <w:p w14:paraId="5E48D073" w14:textId="77777777" w:rsidR="00C37D14" w:rsidRDefault="00C37D14" w:rsidP="00DA28E3">
            <w:pPr>
              <w:rPr>
                <w:rFonts w:ascii="Verdana" w:hAnsi="Verdana"/>
              </w:rPr>
            </w:pPr>
          </w:p>
          <w:p w14:paraId="68A73508" w14:textId="77777777" w:rsidR="00C37D14" w:rsidRDefault="00C37D14" w:rsidP="00DA28E3">
            <w:pPr>
              <w:rPr>
                <w:rFonts w:ascii="Verdana" w:hAnsi="Verdana"/>
              </w:rPr>
            </w:pPr>
          </w:p>
          <w:p w14:paraId="2E7DDE29" w14:textId="77777777" w:rsidR="00C37D14" w:rsidRDefault="00C37D14" w:rsidP="00DA28E3">
            <w:pPr>
              <w:rPr>
                <w:rFonts w:ascii="Verdana" w:hAnsi="Verdana"/>
              </w:rPr>
            </w:pPr>
          </w:p>
          <w:p w14:paraId="531D8ABA" w14:textId="77777777" w:rsidR="00C37D14" w:rsidRDefault="00C37D14" w:rsidP="00DA28E3">
            <w:pPr>
              <w:rPr>
                <w:rFonts w:ascii="Verdana" w:hAnsi="Verdana"/>
              </w:rPr>
            </w:pPr>
          </w:p>
          <w:p w14:paraId="0B48DEA1" w14:textId="77777777" w:rsidR="00C37D14" w:rsidRDefault="00C37D14" w:rsidP="00DA28E3">
            <w:pPr>
              <w:rPr>
                <w:rFonts w:ascii="Verdana" w:hAnsi="Verdana"/>
              </w:rPr>
            </w:pPr>
          </w:p>
          <w:p w14:paraId="3BD529D0" w14:textId="77777777" w:rsidR="00C37D14" w:rsidRDefault="00C37D14" w:rsidP="00DA28E3">
            <w:pPr>
              <w:rPr>
                <w:rFonts w:ascii="Verdana" w:hAnsi="Verdana"/>
              </w:rPr>
            </w:pPr>
          </w:p>
          <w:p w14:paraId="73018885" w14:textId="77777777" w:rsidR="00C37D14" w:rsidRDefault="00C37D14" w:rsidP="00DA28E3">
            <w:pPr>
              <w:rPr>
                <w:rFonts w:ascii="Verdana" w:hAnsi="Verdana"/>
              </w:rPr>
            </w:pPr>
          </w:p>
          <w:p w14:paraId="3C271F2C" w14:textId="77777777" w:rsidR="00C37D14" w:rsidRDefault="00C37D14" w:rsidP="00DA28E3">
            <w:pPr>
              <w:rPr>
                <w:rFonts w:ascii="Verdana" w:hAnsi="Verdana"/>
              </w:rPr>
            </w:pPr>
          </w:p>
          <w:p w14:paraId="0FB70A2F" w14:textId="77777777" w:rsidR="00C37D14" w:rsidRDefault="00C37D14" w:rsidP="00DA28E3">
            <w:pPr>
              <w:rPr>
                <w:rFonts w:ascii="Verdana" w:hAnsi="Verdana"/>
              </w:rPr>
            </w:pPr>
          </w:p>
          <w:p w14:paraId="4F6CA974" w14:textId="77777777" w:rsidR="00C37D14" w:rsidRDefault="00C37D14" w:rsidP="00DA28E3">
            <w:pPr>
              <w:rPr>
                <w:rFonts w:ascii="Verdana" w:hAnsi="Verdana"/>
              </w:rPr>
            </w:pPr>
          </w:p>
          <w:p w14:paraId="1EE00507" w14:textId="77777777" w:rsidR="00C37D14" w:rsidRDefault="00C37D14" w:rsidP="00DA28E3">
            <w:pPr>
              <w:rPr>
                <w:rFonts w:ascii="Verdana" w:hAnsi="Verdana"/>
              </w:rPr>
            </w:pPr>
          </w:p>
          <w:p w14:paraId="5ADE47E9" w14:textId="77777777" w:rsidR="00C37D14" w:rsidRDefault="00C37D14" w:rsidP="00DA28E3">
            <w:pPr>
              <w:rPr>
                <w:rFonts w:ascii="Verdana" w:hAnsi="Verdana"/>
              </w:rPr>
            </w:pPr>
          </w:p>
          <w:p w14:paraId="02482E45" w14:textId="77777777" w:rsidR="00C37D14" w:rsidRDefault="00C37D14" w:rsidP="00DA28E3">
            <w:pPr>
              <w:rPr>
                <w:rFonts w:ascii="Verdana" w:hAnsi="Verdana"/>
              </w:rPr>
            </w:pPr>
          </w:p>
          <w:p w14:paraId="44032D27" w14:textId="77777777" w:rsidR="00C37D14" w:rsidRDefault="00C37D14" w:rsidP="00DA28E3">
            <w:pPr>
              <w:rPr>
                <w:rFonts w:ascii="Verdana" w:hAnsi="Verdana"/>
              </w:rPr>
            </w:pPr>
          </w:p>
          <w:p w14:paraId="0B3723AB" w14:textId="77777777" w:rsidR="00C37D14" w:rsidRDefault="00C37D14" w:rsidP="00DA28E3">
            <w:pPr>
              <w:rPr>
                <w:rFonts w:ascii="Verdana" w:hAnsi="Verdana"/>
              </w:rPr>
            </w:pPr>
          </w:p>
          <w:p w14:paraId="46475AFD" w14:textId="77777777" w:rsidR="00C37D14" w:rsidRDefault="00C37D14" w:rsidP="00DA28E3">
            <w:pPr>
              <w:rPr>
                <w:rFonts w:ascii="Verdana" w:hAnsi="Verdana"/>
              </w:rPr>
            </w:pPr>
          </w:p>
          <w:p w14:paraId="091DA03E" w14:textId="77777777" w:rsidR="00C37D14" w:rsidRDefault="00C37D14" w:rsidP="00DA28E3">
            <w:pPr>
              <w:rPr>
                <w:rFonts w:ascii="Verdana" w:hAnsi="Verdana"/>
              </w:rPr>
            </w:pPr>
          </w:p>
          <w:p w14:paraId="1C8E1E45" w14:textId="77777777" w:rsidR="00C37D14" w:rsidRDefault="00C37D14" w:rsidP="00DA28E3">
            <w:pPr>
              <w:rPr>
                <w:rFonts w:ascii="Verdana" w:hAnsi="Verdana"/>
              </w:rPr>
            </w:pPr>
          </w:p>
          <w:p w14:paraId="1A66D743" w14:textId="77777777" w:rsidR="00C37D14" w:rsidRDefault="00C37D14" w:rsidP="00DA28E3">
            <w:pPr>
              <w:rPr>
                <w:rFonts w:ascii="Verdana" w:hAnsi="Verdana"/>
              </w:rPr>
            </w:pPr>
          </w:p>
          <w:p w14:paraId="64C566C6" w14:textId="77777777" w:rsidR="00C37D14" w:rsidRDefault="00C37D14" w:rsidP="00DA28E3">
            <w:pPr>
              <w:rPr>
                <w:rFonts w:ascii="Verdana" w:hAnsi="Verdana"/>
              </w:rPr>
            </w:pPr>
          </w:p>
          <w:p w14:paraId="42A51033" w14:textId="77777777" w:rsidR="00C37D14" w:rsidRDefault="00C37D14" w:rsidP="00DA28E3">
            <w:pPr>
              <w:rPr>
                <w:rFonts w:ascii="Verdana" w:hAnsi="Verdana"/>
              </w:rPr>
            </w:pPr>
          </w:p>
          <w:p w14:paraId="1B348EA3" w14:textId="77777777" w:rsidR="00C37D14" w:rsidRDefault="00C37D14" w:rsidP="00DA28E3">
            <w:pPr>
              <w:rPr>
                <w:rFonts w:ascii="Verdana" w:hAnsi="Verdana"/>
              </w:rPr>
            </w:pPr>
          </w:p>
          <w:p w14:paraId="15387914" w14:textId="77777777" w:rsidR="00C37D14" w:rsidRDefault="00C37D14" w:rsidP="00DA28E3">
            <w:pPr>
              <w:rPr>
                <w:rFonts w:ascii="Verdana" w:hAnsi="Verdana"/>
              </w:rPr>
            </w:pPr>
          </w:p>
          <w:p w14:paraId="69369030" w14:textId="77777777" w:rsidR="00C37D14" w:rsidRDefault="00C37D14" w:rsidP="00DA28E3">
            <w:pPr>
              <w:rPr>
                <w:rFonts w:ascii="Verdana" w:hAnsi="Verdana"/>
              </w:rPr>
            </w:pPr>
          </w:p>
          <w:p w14:paraId="43F6CD1D" w14:textId="77777777" w:rsidR="00C37D14" w:rsidRDefault="00C37D14" w:rsidP="00DA28E3">
            <w:pPr>
              <w:rPr>
                <w:rFonts w:ascii="Verdana" w:hAnsi="Verdana"/>
              </w:rPr>
            </w:pPr>
          </w:p>
          <w:p w14:paraId="02FD5284" w14:textId="77777777" w:rsidR="00C37D14" w:rsidRDefault="00C37D14" w:rsidP="00DA28E3">
            <w:pPr>
              <w:rPr>
                <w:rFonts w:ascii="Verdana" w:hAnsi="Verdana"/>
              </w:rPr>
            </w:pPr>
          </w:p>
          <w:p w14:paraId="555ED5D7" w14:textId="77777777" w:rsidR="00C37D14" w:rsidRDefault="00C37D14" w:rsidP="00DA28E3">
            <w:pPr>
              <w:rPr>
                <w:rFonts w:ascii="Verdana" w:hAnsi="Verdana"/>
              </w:rPr>
            </w:pPr>
          </w:p>
          <w:p w14:paraId="226D4CD6" w14:textId="77777777" w:rsidR="00C37D14" w:rsidRDefault="00C37D14" w:rsidP="00DA28E3">
            <w:pPr>
              <w:rPr>
                <w:rFonts w:ascii="Verdana" w:hAnsi="Verdana"/>
              </w:rPr>
            </w:pPr>
          </w:p>
          <w:p w14:paraId="0EE1F7BB" w14:textId="77777777" w:rsidR="00C37D14" w:rsidRDefault="00C37D14" w:rsidP="00DA28E3">
            <w:pPr>
              <w:rPr>
                <w:rFonts w:ascii="Verdana" w:hAnsi="Verdana"/>
              </w:rPr>
            </w:pPr>
          </w:p>
          <w:p w14:paraId="51FDFC7A" w14:textId="77777777" w:rsidR="00C37D14" w:rsidRDefault="00C37D14" w:rsidP="00DA28E3">
            <w:pPr>
              <w:rPr>
                <w:rFonts w:ascii="Verdana" w:hAnsi="Verdana"/>
              </w:rPr>
            </w:pPr>
          </w:p>
          <w:p w14:paraId="7D693B1B" w14:textId="77777777" w:rsidR="00C37D14" w:rsidRDefault="00C37D14" w:rsidP="00DA28E3">
            <w:pPr>
              <w:rPr>
                <w:rFonts w:ascii="Verdana" w:hAnsi="Verdana"/>
              </w:rPr>
            </w:pPr>
          </w:p>
          <w:p w14:paraId="2240F5C7" w14:textId="77777777" w:rsidR="00C37D14" w:rsidRDefault="00C37D14" w:rsidP="00DA28E3">
            <w:pPr>
              <w:rPr>
                <w:rFonts w:ascii="Verdana" w:hAnsi="Verdana"/>
              </w:rPr>
            </w:pPr>
          </w:p>
          <w:p w14:paraId="6F9D9554" w14:textId="77777777" w:rsidR="00C37D14" w:rsidRDefault="00C37D14" w:rsidP="00DA28E3">
            <w:pPr>
              <w:rPr>
                <w:rFonts w:ascii="Verdana" w:hAnsi="Verdana"/>
              </w:rPr>
            </w:pPr>
          </w:p>
          <w:p w14:paraId="63284E63" w14:textId="77777777" w:rsidR="00C37D14" w:rsidRDefault="00C37D14" w:rsidP="00DA28E3">
            <w:pPr>
              <w:rPr>
                <w:rFonts w:ascii="Verdana" w:hAnsi="Verdana"/>
              </w:rPr>
            </w:pPr>
          </w:p>
          <w:p w14:paraId="60668AE0" w14:textId="77777777" w:rsidR="00C37D14" w:rsidRDefault="00C37D14" w:rsidP="00DA28E3">
            <w:pPr>
              <w:rPr>
                <w:rFonts w:ascii="Verdana" w:hAnsi="Verdana"/>
              </w:rPr>
            </w:pPr>
          </w:p>
          <w:p w14:paraId="3A4F1C1C" w14:textId="77777777" w:rsidR="00C37D14" w:rsidRDefault="00C37D14" w:rsidP="00DA28E3">
            <w:pPr>
              <w:rPr>
                <w:rFonts w:ascii="Verdana" w:hAnsi="Verdana"/>
              </w:rPr>
            </w:pPr>
          </w:p>
          <w:p w14:paraId="09545959" w14:textId="77777777" w:rsidR="00C37D14" w:rsidRDefault="00C37D14" w:rsidP="00DA28E3">
            <w:pPr>
              <w:rPr>
                <w:rFonts w:ascii="Verdana" w:hAnsi="Verdana"/>
              </w:rPr>
            </w:pPr>
          </w:p>
          <w:p w14:paraId="4F566ED9" w14:textId="77777777" w:rsidR="00C37D14" w:rsidRDefault="00C37D14" w:rsidP="00DA28E3">
            <w:pPr>
              <w:rPr>
                <w:rFonts w:ascii="Verdana" w:hAnsi="Verdana"/>
              </w:rPr>
            </w:pPr>
          </w:p>
          <w:p w14:paraId="62324175" w14:textId="77777777" w:rsidR="00C37D14" w:rsidRDefault="00C37D14" w:rsidP="00DA28E3">
            <w:pPr>
              <w:rPr>
                <w:rFonts w:ascii="Verdana" w:hAnsi="Verdana"/>
              </w:rPr>
            </w:pPr>
          </w:p>
          <w:p w14:paraId="2C636AA6" w14:textId="77777777" w:rsidR="00C37D14" w:rsidRDefault="00C37D14" w:rsidP="00DA28E3">
            <w:pPr>
              <w:rPr>
                <w:rFonts w:ascii="Verdana" w:hAnsi="Verdana"/>
              </w:rPr>
            </w:pPr>
          </w:p>
          <w:p w14:paraId="633AF113" w14:textId="77777777" w:rsidR="00C37D14" w:rsidRDefault="00C37D14" w:rsidP="00DA28E3">
            <w:pPr>
              <w:rPr>
                <w:rFonts w:ascii="Verdana" w:hAnsi="Verdana"/>
              </w:rPr>
            </w:pPr>
          </w:p>
          <w:p w14:paraId="018B618B" w14:textId="77777777" w:rsidR="00C37D14" w:rsidRDefault="00C37D14" w:rsidP="00DA28E3">
            <w:pPr>
              <w:rPr>
                <w:rFonts w:ascii="Verdana" w:hAnsi="Verdana"/>
              </w:rPr>
            </w:pPr>
          </w:p>
          <w:p w14:paraId="6BD55D5F" w14:textId="77777777" w:rsidR="00C37D14" w:rsidRDefault="00C37D14" w:rsidP="00DA28E3">
            <w:pPr>
              <w:rPr>
                <w:rFonts w:ascii="Verdana" w:hAnsi="Verdana"/>
              </w:rPr>
            </w:pPr>
          </w:p>
          <w:p w14:paraId="0E21DD7A" w14:textId="77777777" w:rsidR="00C37D14" w:rsidRDefault="00C37D14" w:rsidP="00DA28E3">
            <w:pPr>
              <w:rPr>
                <w:rFonts w:ascii="Verdana" w:hAnsi="Verdana"/>
              </w:rPr>
            </w:pPr>
          </w:p>
          <w:p w14:paraId="08B92B71" w14:textId="77777777" w:rsidR="00C37D14" w:rsidRDefault="00C37D14" w:rsidP="00DA28E3">
            <w:pPr>
              <w:rPr>
                <w:rFonts w:ascii="Verdana" w:hAnsi="Verdana"/>
              </w:rPr>
            </w:pPr>
          </w:p>
          <w:p w14:paraId="7FE454C3" w14:textId="77777777" w:rsidR="00C37D14" w:rsidRDefault="00C37D14" w:rsidP="00DA28E3">
            <w:pPr>
              <w:rPr>
                <w:rFonts w:ascii="Verdana" w:hAnsi="Verdana"/>
              </w:rPr>
            </w:pPr>
          </w:p>
          <w:p w14:paraId="63C3BC28" w14:textId="77777777" w:rsidR="00C37D14" w:rsidRDefault="00C37D14" w:rsidP="00DA28E3">
            <w:pPr>
              <w:rPr>
                <w:rFonts w:ascii="Verdana" w:hAnsi="Verdana"/>
              </w:rPr>
            </w:pPr>
          </w:p>
          <w:p w14:paraId="5CED6397" w14:textId="77777777" w:rsidR="00C37D14" w:rsidRDefault="00C37D14" w:rsidP="00DA28E3">
            <w:pPr>
              <w:rPr>
                <w:rFonts w:ascii="Verdana" w:hAnsi="Verdana"/>
              </w:rPr>
            </w:pPr>
          </w:p>
          <w:p w14:paraId="509ACB98" w14:textId="77777777" w:rsidR="00C37D14" w:rsidRDefault="00C37D14" w:rsidP="00DA28E3">
            <w:pPr>
              <w:rPr>
                <w:rFonts w:ascii="Verdana" w:hAnsi="Verdana"/>
              </w:rPr>
            </w:pPr>
          </w:p>
          <w:p w14:paraId="4879E3AC" w14:textId="77777777" w:rsidR="00C37D14" w:rsidRDefault="00C37D14" w:rsidP="00DA28E3">
            <w:pPr>
              <w:rPr>
                <w:rFonts w:ascii="Verdana" w:hAnsi="Verdana"/>
              </w:rPr>
            </w:pPr>
          </w:p>
          <w:p w14:paraId="741D68FA" w14:textId="77777777" w:rsidR="00C37D14" w:rsidRDefault="00C37D14" w:rsidP="00DA28E3">
            <w:pPr>
              <w:rPr>
                <w:rFonts w:ascii="Verdana" w:hAnsi="Verdana"/>
              </w:rPr>
            </w:pPr>
          </w:p>
          <w:p w14:paraId="736A153C" w14:textId="77777777" w:rsidR="00C37D14" w:rsidRDefault="00C37D14" w:rsidP="00DA28E3">
            <w:pPr>
              <w:rPr>
                <w:rFonts w:ascii="Verdana" w:hAnsi="Verdana"/>
              </w:rPr>
            </w:pPr>
          </w:p>
          <w:p w14:paraId="4D5659AE" w14:textId="77777777" w:rsidR="00C37D14" w:rsidRDefault="00C37D14" w:rsidP="00DA28E3">
            <w:pPr>
              <w:rPr>
                <w:rFonts w:ascii="Verdana" w:hAnsi="Verdana"/>
              </w:rPr>
            </w:pPr>
          </w:p>
          <w:p w14:paraId="1EB0E098" w14:textId="77777777" w:rsidR="00C37D14" w:rsidRDefault="00C37D14" w:rsidP="00DA28E3">
            <w:pPr>
              <w:rPr>
                <w:rFonts w:ascii="Verdana" w:hAnsi="Verdana"/>
              </w:rPr>
            </w:pPr>
          </w:p>
          <w:p w14:paraId="0E155A69" w14:textId="77777777" w:rsidR="00C37D14" w:rsidRDefault="00C37D14" w:rsidP="00DA28E3">
            <w:pPr>
              <w:rPr>
                <w:rFonts w:ascii="Verdana" w:hAnsi="Verdana"/>
              </w:rPr>
            </w:pPr>
          </w:p>
          <w:p w14:paraId="26454CA3" w14:textId="77777777" w:rsidR="00C37D14" w:rsidRDefault="00C37D14" w:rsidP="00DA28E3">
            <w:pPr>
              <w:rPr>
                <w:rFonts w:ascii="Verdana" w:hAnsi="Verdana"/>
              </w:rPr>
            </w:pPr>
          </w:p>
          <w:p w14:paraId="64951C36" w14:textId="77777777" w:rsidR="00C37D14" w:rsidRDefault="00C37D14" w:rsidP="00DA28E3">
            <w:pPr>
              <w:rPr>
                <w:rFonts w:ascii="Verdana" w:hAnsi="Verdana"/>
              </w:rPr>
            </w:pPr>
          </w:p>
          <w:p w14:paraId="035DFF3A" w14:textId="77777777" w:rsidR="00C37D14" w:rsidRDefault="00C37D14" w:rsidP="00DA28E3">
            <w:pPr>
              <w:rPr>
                <w:rFonts w:ascii="Verdana" w:hAnsi="Verdana"/>
              </w:rPr>
            </w:pPr>
          </w:p>
          <w:p w14:paraId="6A874F41" w14:textId="77777777" w:rsidR="00C37D14" w:rsidRDefault="00C37D14" w:rsidP="00DA28E3">
            <w:pPr>
              <w:rPr>
                <w:rFonts w:ascii="Verdana" w:hAnsi="Verdana"/>
              </w:rPr>
            </w:pPr>
          </w:p>
          <w:p w14:paraId="47F3CE50" w14:textId="77777777" w:rsidR="00C37D14" w:rsidRDefault="00C37D14" w:rsidP="00DA28E3">
            <w:pPr>
              <w:rPr>
                <w:rFonts w:ascii="Verdana" w:hAnsi="Verdana"/>
              </w:rPr>
            </w:pPr>
          </w:p>
          <w:p w14:paraId="51177BA0" w14:textId="77777777" w:rsidR="00C37D14" w:rsidRDefault="00C37D14" w:rsidP="00DA28E3">
            <w:pPr>
              <w:rPr>
                <w:rFonts w:ascii="Verdana" w:hAnsi="Verdana"/>
              </w:rPr>
            </w:pPr>
          </w:p>
          <w:p w14:paraId="36EEFAB6" w14:textId="77777777" w:rsidR="00C37D14" w:rsidRDefault="00C37D14" w:rsidP="00DA28E3">
            <w:pPr>
              <w:rPr>
                <w:rFonts w:ascii="Verdana" w:hAnsi="Verdana"/>
              </w:rPr>
            </w:pPr>
          </w:p>
          <w:p w14:paraId="026DE2DF" w14:textId="77777777" w:rsidR="00C37D14" w:rsidRDefault="00C37D14" w:rsidP="00DA28E3">
            <w:pPr>
              <w:rPr>
                <w:rFonts w:ascii="Verdana" w:hAnsi="Verdana"/>
              </w:rPr>
            </w:pPr>
          </w:p>
          <w:p w14:paraId="792468B4" w14:textId="77777777" w:rsidR="00C37D14" w:rsidRDefault="00C37D14" w:rsidP="00DA28E3">
            <w:pPr>
              <w:rPr>
                <w:rFonts w:ascii="Verdana" w:hAnsi="Verdana"/>
              </w:rPr>
            </w:pPr>
          </w:p>
          <w:p w14:paraId="7BA9B0A8" w14:textId="77777777" w:rsidR="00C37D14" w:rsidRDefault="00C37D14" w:rsidP="00DA28E3">
            <w:pPr>
              <w:rPr>
                <w:rFonts w:ascii="Verdana" w:hAnsi="Verdana"/>
              </w:rPr>
            </w:pPr>
          </w:p>
          <w:p w14:paraId="5317E9BF" w14:textId="77777777" w:rsidR="00C37D14" w:rsidRDefault="00C37D14" w:rsidP="00DA28E3">
            <w:pPr>
              <w:rPr>
                <w:rFonts w:ascii="Verdana" w:hAnsi="Verdana"/>
              </w:rPr>
            </w:pPr>
          </w:p>
          <w:p w14:paraId="5CE488DF" w14:textId="77777777" w:rsidR="00C37D14" w:rsidRDefault="00C37D14" w:rsidP="00DA28E3">
            <w:pPr>
              <w:rPr>
                <w:rFonts w:ascii="Verdana" w:hAnsi="Verdana"/>
              </w:rPr>
            </w:pPr>
          </w:p>
          <w:p w14:paraId="7977D287" w14:textId="77777777" w:rsidR="00C37D14" w:rsidRDefault="00C37D14" w:rsidP="00DA28E3">
            <w:pPr>
              <w:rPr>
                <w:rFonts w:ascii="Verdana" w:hAnsi="Verdana"/>
              </w:rPr>
            </w:pPr>
          </w:p>
          <w:p w14:paraId="667345F1" w14:textId="77777777" w:rsidR="00C37D14" w:rsidRDefault="00C37D14" w:rsidP="00DA28E3">
            <w:pPr>
              <w:rPr>
                <w:rFonts w:ascii="Verdana" w:hAnsi="Verdana"/>
              </w:rPr>
            </w:pPr>
          </w:p>
          <w:p w14:paraId="48DEB506" w14:textId="77777777" w:rsidR="00C37D14" w:rsidRDefault="00C37D14" w:rsidP="00DA28E3">
            <w:pPr>
              <w:rPr>
                <w:rFonts w:ascii="Verdana" w:hAnsi="Verdana"/>
              </w:rPr>
            </w:pPr>
          </w:p>
          <w:p w14:paraId="24B94922" w14:textId="77777777" w:rsidR="00C37D14" w:rsidRDefault="00C37D14" w:rsidP="00DA28E3">
            <w:pPr>
              <w:rPr>
                <w:rFonts w:ascii="Verdana" w:hAnsi="Verdana"/>
              </w:rPr>
            </w:pPr>
          </w:p>
          <w:p w14:paraId="2CD11EEE" w14:textId="77777777" w:rsidR="00C37D14" w:rsidRDefault="00C37D14" w:rsidP="00DA28E3">
            <w:pPr>
              <w:rPr>
                <w:rFonts w:ascii="Verdana" w:hAnsi="Verdana"/>
              </w:rPr>
            </w:pPr>
          </w:p>
          <w:p w14:paraId="220BFBA6" w14:textId="77777777" w:rsidR="00C37D14" w:rsidRDefault="00C37D14" w:rsidP="00DA28E3">
            <w:pPr>
              <w:rPr>
                <w:rFonts w:ascii="Verdana" w:hAnsi="Verdana"/>
              </w:rPr>
            </w:pPr>
          </w:p>
          <w:p w14:paraId="699B87CD" w14:textId="77777777" w:rsidR="00C37D14" w:rsidRDefault="00C37D14" w:rsidP="00DA28E3">
            <w:pPr>
              <w:rPr>
                <w:rFonts w:ascii="Verdana" w:hAnsi="Verdana"/>
              </w:rPr>
            </w:pPr>
          </w:p>
          <w:p w14:paraId="6C7CE866" w14:textId="77777777" w:rsidR="00C37D14" w:rsidRDefault="00C37D14" w:rsidP="00DA28E3">
            <w:pPr>
              <w:rPr>
                <w:rFonts w:ascii="Verdana" w:hAnsi="Verdana"/>
              </w:rPr>
            </w:pPr>
          </w:p>
          <w:p w14:paraId="22AA7874" w14:textId="77777777" w:rsidR="00C37D14" w:rsidRDefault="00C37D14" w:rsidP="00DA28E3">
            <w:pPr>
              <w:rPr>
                <w:rFonts w:ascii="Verdana" w:hAnsi="Verdana"/>
              </w:rPr>
            </w:pPr>
          </w:p>
          <w:p w14:paraId="07DF69B8" w14:textId="77777777" w:rsidR="00C37D14" w:rsidRDefault="00C37D14" w:rsidP="00DA28E3">
            <w:pPr>
              <w:rPr>
                <w:rFonts w:ascii="Verdana" w:hAnsi="Verdana"/>
              </w:rPr>
            </w:pPr>
          </w:p>
          <w:p w14:paraId="696BE1B1" w14:textId="77777777" w:rsidR="00C37D14" w:rsidRDefault="00C37D14" w:rsidP="00DA28E3">
            <w:pPr>
              <w:rPr>
                <w:rFonts w:ascii="Verdana" w:hAnsi="Verdana"/>
              </w:rPr>
            </w:pPr>
          </w:p>
          <w:p w14:paraId="1F2F3913" w14:textId="77777777" w:rsidR="00C37D14" w:rsidRDefault="00C37D14" w:rsidP="00DA28E3">
            <w:pPr>
              <w:rPr>
                <w:rFonts w:ascii="Verdana" w:hAnsi="Verdana"/>
              </w:rPr>
            </w:pPr>
          </w:p>
          <w:p w14:paraId="21A31607" w14:textId="77777777" w:rsidR="00C37D14" w:rsidRDefault="00C37D14" w:rsidP="00DA28E3">
            <w:pPr>
              <w:rPr>
                <w:rFonts w:ascii="Verdana" w:hAnsi="Verdana"/>
              </w:rPr>
            </w:pPr>
          </w:p>
          <w:p w14:paraId="38B05F9F" w14:textId="77777777" w:rsidR="00C37D14" w:rsidRDefault="00C37D14" w:rsidP="00DA28E3">
            <w:pPr>
              <w:rPr>
                <w:rFonts w:ascii="Verdana" w:hAnsi="Verdana"/>
              </w:rPr>
            </w:pPr>
          </w:p>
          <w:p w14:paraId="005B314C" w14:textId="77777777" w:rsidR="00C37D14" w:rsidRDefault="00C37D14" w:rsidP="00DA28E3">
            <w:pPr>
              <w:rPr>
                <w:rFonts w:ascii="Verdana" w:hAnsi="Verdana"/>
              </w:rPr>
            </w:pPr>
          </w:p>
          <w:p w14:paraId="2FDE7338" w14:textId="77777777" w:rsidR="00C37D14" w:rsidRDefault="00C37D14" w:rsidP="00DA28E3">
            <w:pPr>
              <w:rPr>
                <w:rFonts w:ascii="Verdana" w:hAnsi="Verdana"/>
              </w:rPr>
            </w:pPr>
          </w:p>
          <w:p w14:paraId="348F04C4" w14:textId="77777777" w:rsidR="00C37D14" w:rsidRDefault="00C37D14" w:rsidP="00DA28E3">
            <w:pPr>
              <w:rPr>
                <w:rFonts w:ascii="Verdana" w:hAnsi="Verdana"/>
              </w:rPr>
            </w:pPr>
          </w:p>
          <w:p w14:paraId="14BA496E" w14:textId="77777777" w:rsidR="00C37D14" w:rsidRDefault="00C37D14" w:rsidP="00DA28E3">
            <w:pPr>
              <w:rPr>
                <w:rFonts w:ascii="Verdana" w:hAnsi="Verdana"/>
              </w:rPr>
            </w:pPr>
          </w:p>
          <w:p w14:paraId="0EB77FEA" w14:textId="77777777" w:rsidR="00C37D14" w:rsidRDefault="00C37D14" w:rsidP="00DA28E3">
            <w:pPr>
              <w:rPr>
                <w:rFonts w:ascii="Verdana" w:hAnsi="Verdana"/>
              </w:rPr>
            </w:pPr>
          </w:p>
          <w:p w14:paraId="5BFF7F5A" w14:textId="77777777" w:rsidR="00C37D14" w:rsidRDefault="00C37D14" w:rsidP="00DA28E3">
            <w:pPr>
              <w:rPr>
                <w:rFonts w:ascii="Verdana" w:hAnsi="Verdana"/>
              </w:rPr>
            </w:pPr>
          </w:p>
          <w:p w14:paraId="7E0D1DD0" w14:textId="77777777" w:rsidR="00C37D14" w:rsidRDefault="00C37D14" w:rsidP="00DA28E3">
            <w:pPr>
              <w:rPr>
                <w:rFonts w:ascii="Verdana" w:hAnsi="Verdana"/>
              </w:rPr>
            </w:pPr>
          </w:p>
          <w:p w14:paraId="50022F55" w14:textId="77777777" w:rsidR="00C37D14" w:rsidRDefault="00C37D14" w:rsidP="00DA28E3">
            <w:pPr>
              <w:rPr>
                <w:rFonts w:ascii="Verdana" w:hAnsi="Verdana"/>
              </w:rPr>
            </w:pPr>
          </w:p>
          <w:p w14:paraId="3F9D63F4" w14:textId="77777777" w:rsidR="00C37D14" w:rsidRDefault="00C37D14" w:rsidP="00DA28E3">
            <w:pPr>
              <w:rPr>
                <w:rFonts w:ascii="Verdana" w:hAnsi="Verdana"/>
              </w:rPr>
            </w:pPr>
          </w:p>
          <w:p w14:paraId="559AA4C8" w14:textId="77777777" w:rsidR="00C37D14" w:rsidRDefault="00C37D14" w:rsidP="00DA28E3">
            <w:pPr>
              <w:rPr>
                <w:rFonts w:ascii="Verdana" w:hAnsi="Verdana"/>
              </w:rPr>
            </w:pPr>
          </w:p>
          <w:p w14:paraId="15ABC188" w14:textId="77777777" w:rsidR="00C37D14" w:rsidRDefault="00C37D14" w:rsidP="00DA28E3">
            <w:pPr>
              <w:rPr>
                <w:rFonts w:ascii="Verdana" w:hAnsi="Verdana"/>
              </w:rPr>
            </w:pPr>
          </w:p>
          <w:p w14:paraId="309C301A" w14:textId="77777777" w:rsidR="00C37D14" w:rsidRDefault="00C37D14" w:rsidP="00DA28E3">
            <w:pPr>
              <w:rPr>
                <w:rFonts w:ascii="Verdana" w:hAnsi="Verdana"/>
              </w:rPr>
            </w:pPr>
          </w:p>
          <w:p w14:paraId="337F78E3" w14:textId="77777777" w:rsidR="00C37D14" w:rsidRDefault="00C37D14" w:rsidP="00DA28E3">
            <w:pPr>
              <w:rPr>
                <w:rFonts w:ascii="Verdana" w:hAnsi="Verdana"/>
              </w:rPr>
            </w:pPr>
          </w:p>
          <w:p w14:paraId="00AF77CF" w14:textId="77777777" w:rsidR="00C37D14" w:rsidRDefault="00C37D14" w:rsidP="00DA28E3">
            <w:pPr>
              <w:rPr>
                <w:rFonts w:ascii="Verdana" w:hAnsi="Verdana"/>
              </w:rPr>
            </w:pPr>
          </w:p>
          <w:p w14:paraId="538DD5D1" w14:textId="77777777" w:rsidR="00C37D14" w:rsidRDefault="00C37D14" w:rsidP="00DA28E3">
            <w:pPr>
              <w:rPr>
                <w:rFonts w:ascii="Verdana" w:hAnsi="Verdana"/>
              </w:rPr>
            </w:pPr>
          </w:p>
          <w:p w14:paraId="432F78A5" w14:textId="77777777" w:rsidR="00C37D14" w:rsidRDefault="00C37D14" w:rsidP="00DA28E3">
            <w:pPr>
              <w:rPr>
                <w:rFonts w:ascii="Verdana" w:hAnsi="Verdana"/>
              </w:rPr>
            </w:pPr>
          </w:p>
          <w:p w14:paraId="5E24AFFA" w14:textId="77777777" w:rsidR="00C37D14" w:rsidRDefault="00C37D14" w:rsidP="00DA28E3">
            <w:pPr>
              <w:rPr>
                <w:rFonts w:ascii="Verdana" w:hAnsi="Verdana"/>
              </w:rPr>
            </w:pPr>
          </w:p>
          <w:p w14:paraId="099D6A69" w14:textId="77777777" w:rsidR="00C37D14" w:rsidRDefault="00C37D14" w:rsidP="00DA28E3">
            <w:pPr>
              <w:rPr>
                <w:rFonts w:ascii="Verdana" w:hAnsi="Verdana"/>
              </w:rPr>
            </w:pPr>
          </w:p>
          <w:p w14:paraId="054C03C4" w14:textId="77777777" w:rsidR="00C37D14" w:rsidRDefault="00C37D14" w:rsidP="00DA28E3">
            <w:pPr>
              <w:rPr>
                <w:rFonts w:ascii="Verdana" w:hAnsi="Verdana"/>
              </w:rPr>
            </w:pPr>
          </w:p>
          <w:p w14:paraId="3E343089" w14:textId="77777777" w:rsidR="00C37D14" w:rsidRDefault="00C37D14" w:rsidP="00DA28E3">
            <w:pPr>
              <w:rPr>
                <w:rFonts w:ascii="Verdana" w:hAnsi="Verdana"/>
              </w:rPr>
            </w:pPr>
          </w:p>
          <w:p w14:paraId="18B263BE" w14:textId="77777777" w:rsidR="00C37D14" w:rsidRDefault="00C37D14" w:rsidP="00DA28E3">
            <w:pPr>
              <w:rPr>
                <w:rFonts w:ascii="Verdana" w:hAnsi="Verdana"/>
              </w:rPr>
            </w:pPr>
          </w:p>
          <w:p w14:paraId="0D728CC2" w14:textId="77777777" w:rsidR="00C37D14" w:rsidRDefault="00C37D14" w:rsidP="00DA28E3">
            <w:pPr>
              <w:rPr>
                <w:rFonts w:ascii="Verdana" w:hAnsi="Verdana"/>
              </w:rPr>
            </w:pPr>
          </w:p>
          <w:p w14:paraId="3F7DAF9C" w14:textId="77777777" w:rsidR="00C37D14" w:rsidRDefault="00C37D14" w:rsidP="00DA28E3">
            <w:pPr>
              <w:rPr>
                <w:rFonts w:ascii="Verdana" w:hAnsi="Verdana"/>
              </w:rPr>
            </w:pPr>
          </w:p>
          <w:p w14:paraId="0A098BD2" w14:textId="77777777" w:rsidR="00C37D14" w:rsidRDefault="00C37D14" w:rsidP="00DA28E3">
            <w:pPr>
              <w:rPr>
                <w:rFonts w:ascii="Verdana" w:hAnsi="Verdana"/>
              </w:rPr>
            </w:pPr>
          </w:p>
          <w:p w14:paraId="2BDA25AF" w14:textId="77777777" w:rsidR="00C37D14" w:rsidRDefault="00C37D14" w:rsidP="00DA28E3">
            <w:pPr>
              <w:rPr>
                <w:rFonts w:ascii="Verdana" w:hAnsi="Verdana"/>
              </w:rPr>
            </w:pPr>
          </w:p>
          <w:p w14:paraId="5BE6A61C" w14:textId="77777777" w:rsidR="00C37D14" w:rsidRDefault="00C37D14" w:rsidP="00DA28E3">
            <w:pPr>
              <w:rPr>
                <w:rFonts w:ascii="Verdana" w:hAnsi="Verdana"/>
              </w:rPr>
            </w:pPr>
          </w:p>
          <w:p w14:paraId="443F64A8" w14:textId="77777777" w:rsidR="00C37D14" w:rsidRDefault="00C37D14" w:rsidP="00DA28E3">
            <w:pPr>
              <w:rPr>
                <w:rFonts w:ascii="Verdana" w:hAnsi="Verdana"/>
              </w:rPr>
            </w:pPr>
          </w:p>
          <w:p w14:paraId="1B31320C" w14:textId="77777777" w:rsidR="00C37D14" w:rsidRDefault="00C37D14" w:rsidP="00DA28E3">
            <w:pPr>
              <w:rPr>
                <w:rFonts w:ascii="Verdana" w:hAnsi="Verdana"/>
              </w:rPr>
            </w:pPr>
          </w:p>
          <w:p w14:paraId="145314B0" w14:textId="77777777" w:rsidR="00C37D14" w:rsidRDefault="00C37D14" w:rsidP="00DA28E3">
            <w:pPr>
              <w:rPr>
                <w:rFonts w:ascii="Verdana" w:hAnsi="Verdana"/>
              </w:rPr>
            </w:pPr>
          </w:p>
          <w:p w14:paraId="7C3C0DE2" w14:textId="77777777" w:rsidR="00C37D14" w:rsidRDefault="00C37D14" w:rsidP="00DA28E3">
            <w:pPr>
              <w:rPr>
                <w:rFonts w:ascii="Verdana" w:hAnsi="Verdana"/>
              </w:rPr>
            </w:pPr>
          </w:p>
          <w:p w14:paraId="0353E2C7" w14:textId="77777777" w:rsidR="00C37D14" w:rsidRDefault="00C37D14" w:rsidP="00DA28E3">
            <w:pPr>
              <w:rPr>
                <w:rFonts w:ascii="Verdana" w:hAnsi="Verdana"/>
              </w:rPr>
            </w:pPr>
          </w:p>
          <w:p w14:paraId="7178C118" w14:textId="77777777" w:rsidR="00C37D14" w:rsidRDefault="00C37D14" w:rsidP="00DA28E3">
            <w:pPr>
              <w:rPr>
                <w:rFonts w:ascii="Verdana" w:hAnsi="Verdana"/>
              </w:rPr>
            </w:pPr>
          </w:p>
          <w:p w14:paraId="1FF22013" w14:textId="77777777" w:rsidR="00C37D14" w:rsidRDefault="00C37D14" w:rsidP="00DA28E3">
            <w:pPr>
              <w:rPr>
                <w:rFonts w:ascii="Verdana" w:hAnsi="Verdana"/>
              </w:rPr>
            </w:pPr>
          </w:p>
          <w:p w14:paraId="794C487B" w14:textId="77777777" w:rsidR="00C37D14" w:rsidRDefault="00C37D14" w:rsidP="00DA28E3">
            <w:pPr>
              <w:rPr>
                <w:rFonts w:ascii="Verdana" w:hAnsi="Verdana"/>
              </w:rPr>
            </w:pPr>
          </w:p>
          <w:p w14:paraId="62AA5A49" w14:textId="77777777" w:rsidR="00C37D14" w:rsidRDefault="00C37D14" w:rsidP="00DA28E3">
            <w:pPr>
              <w:rPr>
                <w:rFonts w:ascii="Verdana" w:hAnsi="Verdana"/>
              </w:rPr>
            </w:pPr>
          </w:p>
          <w:p w14:paraId="60D5FA16" w14:textId="77777777" w:rsidR="00C37D14" w:rsidRDefault="00C37D14" w:rsidP="00DA28E3">
            <w:pPr>
              <w:rPr>
                <w:rFonts w:ascii="Verdana" w:hAnsi="Verdana"/>
              </w:rPr>
            </w:pPr>
          </w:p>
          <w:p w14:paraId="60968FF5" w14:textId="77777777" w:rsidR="00C37D14" w:rsidRDefault="00C37D14" w:rsidP="00DA28E3">
            <w:pPr>
              <w:rPr>
                <w:rFonts w:ascii="Verdana" w:hAnsi="Verdana"/>
              </w:rPr>
            </w:pPr>
          </w:p>
          <w:p w14:paraId="0A4B999F" w14:textId="77777777" w:rsidR="00C37D14" w:rsidRDefault="00C37D14" w:rsidP="00DA28E3">
            <w:pPr>
              <w:rPr>
                <w:rFonts w:ascii="Verdana" w:hAnsi="Verdana"/>
              </w:rPr>
            </w:pPr>
          </w:p>
          <w:p w14:paraId="70B7D631" w14:textId="77777777" w:rsidR="00C37D14" w:rsidRDefault="00C37D14" w:rsidP="00DA28E3">
            <w:pPr>
              <w:rPr>
                <w:rFonts w:ascii="Verdana" w:hAnsi="Verdana"/>
              </w:rPr>
            </w:pPr>
          </w:p>
          <w:p w14:paraId="55EDA31D" w14:textId="77777777" w:rsidR="00C37D14" w:rsidRDefault="00C37D14" w:rsidP="00DA28E3">
            <w:pPr>
              <w:rPr>
                <w:rFonts w:ascii="Verdana" w:hAnsi="Verdana"/>
              </w:rPr>
            </w:pPr>
          </w:p>
          <w:p w14:paraId="06DFD4F4" w14:textId="77777777" w:rsidR="00C37D14" w:rsidRDefault="00C37D14" w:rsidP="00DA28E3">
            <w:pPr>
              <w:rPr>
                <w:rFonts w:ascii="Verdana" w:hAnsi="Verdana"/>
              </w:rPr>
            </w:pPr>
          </w:p>
          <w:p w14:paraId="1AF1F3DC" w14:textId="77777777" w:rsidR="00C37D14" w:rsidRDefault="00C37D14" w:rsidP="00DA28E3">
            <w:pPr>
              <w:rPr>
                <w:rFonts w:ascii="Verdana" w:hAnsi="Verdana"/>
              </w:rPr>
            </w:pPr>
          </w:p>
          <w:p w14:paraId="5B36F967" w14:textId="77777777" w:rsidR="00C37D14" w:rsidRDefault="00C37D14" w:rsidP="00DA28E3">
            <w:pPr>
              <w:rPr>
                <w:rFonts w:ascii="Verdana" w:hAnsi="Verdana"/>
              </w:rPr>
            </w:pPr>
          </w:p>
          <w:p w14:paraId="22349B85" w14:textId="77777777" w:rsidR="00C37D14" w:rsidRDefault="00C37D14" w:rsidP="00DA28E3">
            <w:pPr>
              <w:rPr>
                <w:rFonts w:ascii="Verdana" w:hAnsi="Verdana"/>
              </w:rPr>
            </w:pPr>
          </w:p>
          <w:p w14:paraId="29B8D318" w14:textId="77777777" w:rsidR="00C37D14" w:rsidRDefault="00C37D14" w:rsidP="00DA28E3">
            <w:pPr>
              <w:rPr>
                <w:rFonts w:ascii="Verdana" w:hAnsi="Verdana"/>
              </w:rPr>
            </w:pPr>
          </w:p>
          <w:p w14:paraId="0148D304" w14:textId="77777777" w:rsidR="00C37D14" w:rsidRDefault="00C37D14" w:rsidP="00DA28E3">
            <w:pPr>
              <w:rPr>
                <w:rFonts w:ascii="Verdana" w:hAnsi="Verdana"/>
              </w:rPr>
            </w:pPr>
          </w:p>
          <w:p w14:paraId="1C97D3BF" w14:textId="77777777" w:rsidR="00C37D14" w:rsidRDefault="00C37D14" w:rsidP="00DA28E3">
            <w:pPr>
              <w:rPr>
                <w:rFonts w:ascii="Verdana" w:hAnsi="Verdana"/>
              </w:rPr>
            </w:pPr>
          </w:p>
          <w:p w14:paraId="153E0398" w14:textId="77777777" w:rsidR="00C37D14" w:rsidRDefault="00C37D14" w:rsidP="00DA28E3">
            <w:pPr>
              <w:rPr>
                <w:rFonts w:ascii="Verdana" w:hAnsi="Verdana"/>
              </w:rPr>
            </w:pPr>
          </w:p>
          <w:p w14:paraId="6FA0993A" w14:textId="77777777" w:rsidR="00C37D14" w:rsidRDefault="00C37D14" w:rsidP="00DA28E3">
            <w:pPr>
              <w:rPr>
                <w:rFonts w:ascii="Verdana" w:hAnsi="Verdana"/>
              </w:rPr>
            </w:pPr>
          </w:p>
          <w:p w14:paraId="0701008B" w14:textId="77777777" w:rsidR="00C37D14" w:rsidRDefault="00C37D14" w:rsidP="00DA28E3">
            <w:pPr>
              <w:rPr>
                <w:rFonts w:ascii="Verdana" w:hAnsi="Verdana"/>
              </w:rPr>
            </w:pPr>
          </w:p>
          <w:p w14:paraId="2CFF6F75" w14:textId="77777777" w:rsidR="00C37D14" w:rsidRDefault="00C37D14" w:rsidP="00DA28E3">
            <w:pPr>
              <w:rPr>
                <w:rFonts w:ascii="Verdana" w:hAnsi="Verdana"/>
              </w:rPr>
            </w:pPr>
          </w:p>
          <w:p w14:paraId="31BDC7D1" w14:textId="77777777" w:rsidR="00C37D14" w:rsidRDefault="00C37D14" w:rsidP="00DA28E3">
            <w:pPr>
              <w:rPr>
                <w:rFonts w:ascii="Verdana" w:hAnsi="Verdana"/>
              </w:rPr>
            </w:pPr>
          </w:p>
          <w:p w14:paraId="2767FE36" w14:textId="77777777" w:rsidR="00C37D14" w:rsidRDefault="00C37D14" w:rsidP="00DA28E3">
            <w:pPr>
              <w:rPr>
                <w:rFonts w:ascii="Verdana" w:hAnsi="Verdana"/>
              </w:rPr>
            </w:pPr>
          </w:p>
          <w:p w14:paraId="42AD0337" w14:textId="77777777" w:rsidR="00C37D14" w:rsidRDefault="00C37D14" w:rsidP="00DA28E3">
            <w:pPr>
              <w:rPr>
                <w:rFonts w:ascii="Verdana" w:hAnsi="Verdana"/>
              </w:rPr>
            </w:pPr>
          </w:p>
          <w:p w14:paraId="66A130B3" w14:textId="77777777" w:rsidR="00C37D14" w:rsidRDefault="00C37D14" w:rsidP="00DA28E3">
            <w:pPr>
              <w:rPr>
                <w:rFonts w:ascii="Verdana" w:hAnsi="Verdana"/>
              </w:rPr>
            </w:pPr>
          </w:p>
          <w:p w14:paraId="42EA44A2" w14:textId="77777777" w:rsidR="00C37D14" w:rsidRDefault="00C37D14" w:rsidP="00DA28E3">
            <w:pPr>
              <w:rPr>
                <w:rFonts w:ascii="Verdana" w:hAnsi="Verdana"/>
              </w:rPr>
            </w:pPr>
          </w:p>
          <w:p w14:paraId="320658D0" w14:textId="77777777" w:rsidR="00C37D14" w:rsidRDefault="00C37D14" w:rsidP="00DA28E3">
            <w:pPr>
              <w:rPr>
                <w:rFonts w:ascii="Verdana" w:hAnsi="Verdana"/>
              </w:rPr>
            </w:pPr>
          </w:p>
          <w:p w14:paraId="2077CDD8" w14:textId="77777777" w:rsidR="00C37D14" w:rsidRDefault="00C37D14" w:rsidP="00DA28E3">
            <w:pPr>
              <w:rPr>
                <w:rFonts w:ascii="Verdana" w:hAnsi="Verdana"/>
              </w:rPr>
            </w:pPr>
          </w:p>
          <w:p w14:paraId="0F1790BC" w14:textId="77777777" w:rsidR="00C37D14" w:rsidRDefault="00C37D14" w:rsidP="00DA28E3">
            <w:pPr>
              <w:rPr>
                <w:rFonts w:ascii="Verdana" w:hAnsi="Verdana"/>
              </w:rPr>
            </w:pPr>
          </w:p>
          <w:p w14:paraId="3A9F9D13" w14:textId="77777777" w:rsidR="00C37D14" w:rsidRDefault="00C37D14" w:rsidP="00DA28E3">
            <w:pPr>
              <w:rPr>
                <w:rFonts w:ascii="Verdana" w:hAnsi="Verdana"/>
              </w:rPr>
            </w:pPr>
          </w:p>
          <w:p w14:paraId="442E2916" w14:textId="77777777" w:rsidR="00C37D14" w:rsidRDefault="00C37D14" w:rsidP="00DA28E3">
            <w:pPr>
              <w:rPr>
                <w:rFonts w:ascii="Verdana" w:hAnsi="Verdana"/>
              </w:rPr>
            </w:pPr>
          </w:p>
          <w:p w14:paraId="07BB0E30" w14:textId="77777777" w:rsidR="00C37D14" w:rsidRDefault="00C37D14" w:rsidP="00DA28E3">
            <w:pPr>
              <w:rPr>
                <w:rFonts w:ascii="Verdana" w:hAnsi="Verdana"/>
              </w:rPr>
            </w:pPr>
          </w:p>
          <w:p w14:paraId="32151C5D" w14:textId="77777777" w:rsidR="00C37D14" w:rsidRDefault="00C37D14" w:rsidP="00DA28E3">
            <w:pPr>
              <w:rPr>
                <w:rFonts w:ascii="Verdana" w:hAnsi="Verdana"/>
              </w:rPr>
            </w:pPr>
          </w:p>
          <w:p w14:paraId="391496E3" w14:textId="77777777" w:rsidR="00C37D14" w:rsidRDefault="00C37D14" w:rsidP="00DA28E3">
            <w:pPr>
              <w:rPr>
                <w:rFonts w:ascii="Verdana" w:hAnsi="Verdana"/>
              </w:rPr>
            </w:pPr>
          </w:p>
          <w:p w14:paraId="7FE93208" w14:textId="6EEDEFC7" w:rsidR="00C37D14" w:rsidRDefault="00C37D14" w:rsidP="00DA28E3">
            <w:pPr>
              <w:rPr>
                <w:rFonts w:ascii="Verdana" w:hAnsi="Verdana"/>
              </w:rPr>
            </w:pPr>
            <w:r>
              <w:rPr>
                <w:rFonts w:ascii="Verdana" w:hAnsi="Verdana"/>
              </w:rPr>
              <w:t>JS/NH</w:t>
            </w:r>
          </w:p>
          <w:p w14:paraId="7D588F17" w14:textId="2A4E97ED" w:rsidR="00C37D14" w:rsidRPr="00F62D67" w:rsidRDefault="00C37D14" w:rsidP="00DA28E3">
            <w:pPr>
              <w:rPr>
                <w:rFonts w:ascii="Verdana" w:hAnsi="Verdana"/>
              </w:rPr>
            </w:pPr>
          </w:p>
        </w:tc>
      </w:tr>
      <w:tr w:rsidR="00DA28E3" w:rsidRPr="00F62D67" w14:paraId="08172F3A" w14:textId="77777777" w:rsidTr="00DA28E3">
        <w:tc>
          <w:tcPr>
            <w:tcW w:w="675" w:type="dxa"/>
          </w:tcPr>
          <w:p w14:paraId="048C40D0" w14:textId="3B87121D" w:rsidR="00DA28E3" w:rsidRPr="00F62D67" w:rsidRDefault="00404703" w:rsidP="00DA28E3">
            <w:pPr>
              <w:rPr>
                <w:rFonts w:ascii="Verdana" w:hAnsi="Verdana"/>
              </w:rPr>
            </w:pPr>
            <w:r>
              <w:rPr>
                <w:rFonts w:ascii="Verdana" w:hAnsi="Verdana"/>
              </w:rPr>
              <w:lastRenderedPageBreak/>
              <w:t>6</w:t>
            </w:r>
            <w:r w:rsidR="00DA28E3">
              <w:rPr>
                <w:rFonts w:ascii="Verdana" w:hAnsi="Verdana"/>
              </w:rPr>
              <w:t>.</w:t>
            </w:r>
          </w:p>
        </w:tc>
        <w:tc>
          <w:tcPr>
            <w:tcW w:w="8505" w:type="dxa"/>
          </w:tcPr>
          <w:p w14:paraId="139F1B12" w14:textId="77777777" w:rsidR="00DA28E3" w:rsidRDefault="00DA28E3" w:rsidP="00DA28E3">
            <w:pPr>
              <w:rPr>
                <w:rFonts w:ascii="Verdana" w:hAnsi="Verdana"/>
                <w:b/>
              </w:rPr>
            </w:pPr>
            <w:r>
              <w:rPr>
                <w:rFonts w:ascii="Verdana" w:hAnsi="Verdana"/>
                <w:b/>
              </w:rPr>
              <w:t>Cornwall Council funding</w:t>
            </w:r>
          </w:p>
          <w:p w14:paraId="59DE3B28" w14:textId="77777777" w:rsidR="00DA28E3" w:rsidRDefault="00DA28E3" w:rsidP="00DA28E3">
            <w:pPr>
              <w:rPr>
                <w:rFonts w:ascii="Verdana" w:hAnsi="Verdana"/>
              </w:rPr>
            </w:pPr>
          </w:p>
          <w:p w14:paraId="3D906185" w14:textId="1CDAD9F2" w:rsidR="00DA28E3" w:rsidRPr="00D676FA" w:rsidRDefault="00DA28E3" w:rsidP="00DA28E3">
            <w:pPr>
              <w:rPr>
                <w:rFonts w:ascii="Verdana" w:hAnsi="Verdana"/>
              </w:rPr>
            </w:pPr>
            <w:r>
              <w:rPr>
                <w:rFonts w:ascii="Verdana" w:hAnsi="Verdana"/>
              </w:rPr>
              <w:t xml:space="preserve">The proposal to use this funding to support Brickfield has been paused due to COVID restrictions. Some will be used for the new website. </w:t>
            </w:r>
          </w:p>
          <w:p w14:paraId="66FA0C0C" w14:textId="77777777" w:rsidR="00DA28E3" w:rsidRPr="003C7916" w:rsidRDefault="00DA28E3" w:rsidP="00DA28E3">
            <w:pPr>
              <w:rPr>
                <w:rFonts w:ascii="Verdana" w:hAnsi="Verdana"/>
              </w:rPr>
            </w:pPr>
          </w:p>
        </w:tc>
        <w:tc>
          <w:tcPr>
            <w:tcW w:w="851" w:type="dxa"/>
          </w:tcPr>
          <w:p w14:paraId="21AD154F" w14:textId="77777777" w:rsidR="00DA28E3" w:rsidRPr="00F62D67" w:rsidRDefault="00DA28E3" w:rsidP="00DA28E3">
            <w:pPr>
              <w:rPr>
                <w:rFonts w:ascii="Verdana" w:hAnsi="Verdana"/>
              </w:rPr>
            </w:pPr>
          </w:p>
        </w:tc>
      </w:tr>
      <w:tr w:rsidR="000E58D8" w:rsidRPr="00F62D67" w14:paraId="54A5CDB9" w14:textId="77777777" w:rsidTr="00A90346">
        <w:tc>
          <w:tcPr>
            <w:tcW w:w="675" w:type="dxa"/>
          </w:tcPr>
          <w:p w14:paraId="0A7343F9" w14:textId="31ECA81B" w:rsidR="000E58D8" w:rsidRPr="00F62D67" w:rsidRDefault="00F144C9" w:rsidP="00DA28E3">
            <w:pPr>
              <w:rPr>
                <w:rFonts w:ascii="Verdana" w:hAnsi="Verdana"/>
              </w:rPr>
            </w:pPr>
            <w:r>
              <w:rPr>
                <w:rFonts w:ascii="Verdana" w:hAnsi="Verdana"/>
              </w:rPr>
              <w:t>7</w:t>
            </w:r>
            <w:r w:rsidR="000E58D8" w:rsidRPr="00F62D67">
              <w:rPr>
                <w:rFonts w:ascii="Verdana" w:hAnsi="Verdana"/>
              </w:rPr>
              <w:t>.</w:t>
            </w:r>
          </w:p>
        </w:tc>
        <w:tc>
          <w:tcPr>
            <w:tcW w:w="8505" w:type="dxa"/>
          </w:tcPr>
          <w:p w14:paraId="03034AE7" w14:textId="77777777" w:rsidR="009D0E52" w:rsidRPr="00117036" w:rsidRDefault="00117036" w:rsidP="00D37B9A">
            <w:pPr>
              <w:rPr>
                <w:rFonts w:ascii="Verdana" w:hAnsi="Verdana"/>
                <w:b/>
              </w:rPr>
            </w:pPr>
            <w:r>
              <w:rPr>
                <w:rFonts w:ascii="Verdana" w:hAnsi="Verdana"/>
                <w:b/>
              </w:rPr>
              <w:t xml:space="preserve">Green and </w:t>
            </w:r>
            <w:proofErr w:type="spellStart"/>
            <w:r>
              <w:rPr>
                <w:rFonts w:ascii="Verdana" w:hAnsi="Verdana"/>
                <w:b/>
              </w:rPr>
              <w:t>Wh</w:t>
            </w:r>
            <w:r w:rsidR="00886BE7" w:rsidRPr="00117036">
              <w:rPr>
                <w:rFonts w:ascii="Verdana" w:hAnsi="Verdana"/>
                <w:b/>
              </w:rPr>
              <w:t>i</w:t>
            </w:r>
            <w:r>
              <w:rPr>
                <w:rFonts w:ascii="Verdana" w:hAnsi="Verdana"/>
                <w:b/>
              </w:rPr>
              <w:t>t</w:t>
            </w:r>
            <w:r w:rsidR="00886BE7" w:rsidRPr="00117036">
              <w:rPr>
                <w:rFonts w:ascii="Verdana" w:hAnsi="Verdana"/>
                <w:b/>
              </w:rPr>
              <w:t>egold</w:t>
            </w:r>
            <w:proofErr w:type="spellEnd"/>
            <w:r w:rsidR="002A6DB5">
              <w:rPr>
                <w:rFonts w:ascii="Verdana" w:hAnsi="Verdana"/>
                <w:b/>
              </w:rPr>
              <w:t xml:space="preserve"> Group</w:t>
            </w:r>
          </w:p>
          <w:p w14:paraId="305D302C" w14:textId="1F16B715" w:rsidR="00ED1048" w:rsidRDefault="00ED1048" w:rsidP="00F41B21">
            <w:pPr>
              <w:rPr>
                <w:rFonts w:ascii="Verdana" w:hAnsi="Verdana"/>
              </w:rPr>
            </w:pPr>
          </w:p>
          <w:p w14:paraId="457A5168" w14:textId="3AB5A239" w:rsidR="002E7ED6" w:rsidRDefault="009024D4" w:rsidP="00F41B21">
            <w:pPr>
              <w:rPr>
                <w:rFonts w:ascii="Verdana" w:hAnsi="Verdana"/>
              </w:rPr>
            </w:pPr>
            <w:r>
              <w:rPr>
                <w:rFonts w:ascii="Verdana" w:hAnsi="Verdana"/>
              </w:rPr>
              <w:t>Notes were circulated</w:t>
            </w:r>
            <w:r w:rsidR="005F3D7D">
              <w:rPr>
                <w:rFonts w:ascii="Verdana" w:hAnsi="Verdana"/>
              </w:rPr>
              <w:t xml:space="preserve"> – the discussion was largely about the </w:t>
            </w:r>
            <w:proofErr w:type="spellStart"/>
            <w:r w:rsidR="005F3D7D">
              <w:rPr>
                <w:rFonts w:ascii="Verdana" w:hAnsi="Verdana"/>
              </w:rPr>
              <w:t>Whitegold</w:t>
            </w:r>
            <w:proofErr w:type="spellEnd"/>
            <w:r w:rsidR="005F3D7D">
              <w:rPr>
                <w:rFonts w:ascii="Verdana" w:hAnsi="Verdana"/>
              </w:rPr>
              <w:t xml:space="preserve"> festival. </w:t>
            </w:r>
          </w:p>
          <w:p w14:paraId="651D4523" w14:textId="399D65C5" w:rsidR="005F3D7D" w:rsidRDefault="005F3D7D" w:rsidP="00F41B21">
            <w:pPr>
              <w:rPr>
                <w:rFonts w:ascii="Verdana" w:hAnsi="Verdana"/>
              </w:rPr>
            </w:pPr>
            <w:r>
              <w:rPr>
                <w:rFonts w:ascii="Verdana" w:hAnsi="Verdana"/>
              </w:rPr>
              <w:t xml:space="preserve">SABEF has also been consulted about 2 projects which are part of the ‘Making space for Nature’ project. It was proposed that M Hawes would co-ordinate a response from SABEF which reflects the agreed masterplan. It is important that signage and </w:t>
            </w:r>
            <w:r w:rsidR="00551500">
              <w:rPr>
                <w:rFonts w:ascii="Verdana" w:hAnsi="Verdana"/>
              </w:rPr>
              <w:t>planting are consistent. This was agreed and the response would be circulated to SABEF directors.</w:t>
            </w:r>
          </w:p>
          <w:p w14:paraId="665601F1" w14:textId="0C95706B" w:rsidR="00551500" w:rsidRDefault="00551500" w:rsidP="00F41B21">
            <w:pPr>
              <w:rPr>
                <w:rFonts w:ascii="Verdana" w:hAnsi="Verdana"/>
              </w:rPr>
            </w:pPr>
          </w:p>
          <w:p w14:paraId="5C0661A1" w14:textId="68666D16" w:rsidR="00551500" w:rsidRDefault="00551500" w:rsidP="00F41B21">
            <w:pPr>
              <w:rPr>
                <w:rFonts w:ascii="Verdana" w:hAnsi="Verdana"/>
              </w:rPr>
            </w:pPr>
            <w:r>
              <w:rPr>
                <w:rFonts w:ascii="Verdana" w:hAnsi="Verdana"/>
              </w:rPr>
              <w:t xml:space="preserve">The roundabout design for </w:t>
            </w:r>
            <w:proofErr w:type="spellStart"/>
            <w:r>
              <w:rPr>
                <w:rFonts w:ascii="Verdana" w:hAnsi="Verdana"/>
              </w:rPr>
              <w:t>Trewhiddle</w:t>
            </w:r>
            <w:proofErr w:type="spellEnd"/>
            <w:r>
              <w:rPr>
                <w:rFonts w:ascii="Verdana" w:hAnsi="Verdana"/>
              </w:rPr>
              <w:t xml:space="preserve"> has also been circulated. D Pooley commented that he thought there was scope to influence the planting plans. M Hawes will also respond to this.</w:t>
            </w:r>
          </w:p>
          <w:p w14:paraId="697AC5E0" w14:textId="77777777" w:rsidR="008F1313" w:rsidRPr="00F62D67" w:rsidRDefault="008F1313" w:rsidP="003C7916">
            <w:pPr>
              <w:rPr>
                <w:rFonts w:ascii="Verdana" w:hAnsi="Verdana"/>
              </w:rPr>
            </w:pPr>
          </w:p>
        </w:tc>
        <w:tc>
          <w:tcPr>
            <w:tcW w:w="851" w:type="dxa"/>
          </w:tcPr>
          <w:p w14:paraId="52BB41FE" w14:textId="77777777" w:rsidR="00C37D14" w:rsidRDefault="00C37D14" w:rsidP="00DA28E3">
            <w:pPr>
              <w:rPr>
                <w:rFonts w:ascii="Verdana" w:hAnsi="Verdana"/>
              </w:rPr>
            </w:pPr>
            <w:r>
              <w:rPr>
                <w:rFonts w:ascii="Verdana" w:hAnsi="Verdana"/>
              </w:rPr>
              <w:lastRenderedPageBreak/>
              <w:t xml:space="preserve">    </w:t>
            </w:r>
          </w:p>
          <w:p w14:paraId="3D102390" w14:textId="77777777" w:rsidR="00C37D14" w:rsidRDefault="00C37D14" w:rsidP="00DA28E3">
            <w:pPr>
              <w:rPr>
                <w:rFonts w:ascii="Verdana" w:hAnsi="Verdana"/>
              </w:rPr>
            </w:pPr>
          </w:p>
          <w:p w14:paraId="0AECA089" w14:textId="77777777" w:rsidR="00C37D14" w:rsidRDefault="00C37D14" w:rsidP="00DA28E3">
            <w:pPr>
              <w:rPr>
                <w:rFonts w:ascii="Verdana" w:hAnsi="Verdana"/>
              </w:rPr>
            </w:pPr>
          </w:p>
          <w:p w14:paraId="0930A472" w14:textId="77777777" w:rsidR="00C37D14" w:rsidRDefault="00C37D14" w:rsidP="00DA28E3">
            <w:pPr>
              <w:rPr>
                <w:rFonts w:ascii="Verdana" w:hAnsi="Verdana"/>
              </w:rPr>
            </w:pPr>
          </w:p>
          <w:p w14:paraId="5B127E3A" w14:textId="77777777" w:rsidR="00C37D14" w:rsidRDefault="00C37D14" w:rsidP="00DA28E3">
            <w:pPr>
              <w:rPr>
                <w:rFonts w:ascii="Verdana" w:hAnsi="Verdana"/>
              </w:rPr>
            </w:pPr>
          </w:p>
          <w:p w14:paraId="4F3D89FD" w14:textId="77777777" w:rsidR="00C37D14" w:rsidRDefault="00C37D14" w:rsidP="00DA28E3">
            <w:pPr>
              <w:rPr>
                <w:rFonts w:ascii="Verdana" w:hAnsi="Verdana"/>
              </w:rPr>
            </w:pPr>
          </w:p>
          <w:p w14:paraId="62527BCD" w14:textId="77777777" w:rsidR="00C37D14" w:rsidRDefault="00C37D14" w:rsidP="00DA28E3">
            <w:pPr>
              <w:rPr>
                <w:rFonts w:ascii="Verdana" w:hAnsi="Verdana"/>
              </w:rPr>
            </w:pPr>
          </w:p>
          <w:p w14:paraId="4E0DAD07" w14:textId="77777777" w:rsidR="00C37D14" w:rsidRDefault="00C37D14" w:rsidP="00DA28E3">
            <w:pPr>
              <w:rPr>
                <w:rFonts w:ascii="Verdana" w:hAnsi="Verdana"/>
              </w:rPr>
            </w:pPr>
          </w:p>
          <w:p w14:paraId="741DE022" w14:textId="0FFE9B2B" w:rsidR="00C37D14" w:rsidRDefault="00C37D14" w:rsidP="00DA28E3">
            <w:pPr>
              <w:rPr>
                <w:rFonts w:ascii="Verdana" w:hAnsi="Verdana"/>
              </w:rPr>
            </w:pPr>
            <w:r>
              <w:rPr>
                <w:rFonts w:ascii="Verdana" w:hAnsi="Verdana"/>
              </w:rPr>
              <w:t>MH</w:t>
            </w:r>
          </w:p>
          <w:p w14:paraId="3593822F" w14:textId="76F61C70" w:rsidR="00C37D14" w:rsidRDefault="00C37D14" w:rsidP="00DA28E3">
            <w:pPr>
              <w:rPr>
                <w:rFonts w:ascii="Verdana" w:hAnsi="Verdana"/>
              </w:rPr>
            </w:pPr>
          </w:p>
          <w:p w14:paraId="5AADECF2" w14:textId="5D67EE48" w:rsidR="00C37D14" w:rsidRDefault="00C37D14" w:rsidP="00DA28E3">
            <w:pPr>
              <w:rPr>
                <w:rFonts w:ascii="Verdana" w:hAnsi="Verdana"/>
              </w:rPr>
            </w:pPr>
          </w:p>
          <w:p w14:paraId="772D2F59" w14:textId="1B7E5874" w:rsidR="00C37D14" w:rsidRDefault="00C37D14" w:rsidP="00DA28E3">
            <w:pPr>
              <w:rPr>
                <w:rFonts w:ascii="Verdana" w:hAnsi="Verdana"/>
              </w:rPr>
            </w:pPr>
          </w:p>
          <w:p w14:paraId="59141C00" w14:textId="08524EF1" w:rsidR="00C37D14" w:rsidRDefault="00C37D14" w:rsidP="00DA28E3">
            <w:pPr>
              <w:rPr>
                <w:rFonts w:ascii="Verdana" w:hAnsi="Verdana"/>
              </w:rPr>
            </w:pPr>
            <w:r>
              <w:rPr>
                <w:rFonts w:ascii="Verdana" w:hAnsi="Verdana"/>
              </w:rPr>
              <w:t>MH</w:t>
            </w:r>
          </w:p>
          <w:p w14:paraId="26062428" w14:textId="7DB3C1C7" w:rsidR="007B6AE6" w:rsidRPr="00F62D67" w:rsidRDefault="00C37D14" w:rsidP="00DA28E3">
            <w:pPr>
              <w:rPr>
                <w:rFonts w:ascii="Verdana" w:hAnsi="Verdana"/>
              </w:rPr>
            </w:pPr>
            <w:r>
              <w:rPr>
                <w:rFonts w:ascii="Verdana" w:hAnsi="Verdana"/>
              </w:rPr>
              <w:lastRenderedPageBreak/>
              <w:t xml:space="preserve">                                </w:t>
            </w:r>
          </w:p>
        </w:tc>
      </w:tr>
      <w:tr w:rsidR="00345458" w:rsidRPr="00F62D67" w14:paraId="79F29CA5" w14:textId="77777777" w:rsidTr="00DA28E3">
        <w:tc>
          <w:tcPr>
            <w:tcW w:w="675" w:type="dxa"/>
          </w:tcPr>
          <w:p w14:paraId="77D21F13" w14:textId="3572273A" w:rsidR="00345458" w:rsidRPr="00F62D67" w:rsidRDefault="00F144C9" w:rsidP="00DA28E3">
            <w:pPr>
              <w:rPr>
                <w:rFonts w:ascii="Verdana" w:hAnsi="Verdana"/>
              </w:rPr>
            </w:pPr>
            <w:r>
              <w:rPr>
                <w:rFonts w:ascii="Verdana" w:hAnsi="Verdana"/>
              </w:rPr>
              <w:lastRenderedPageBreak/>
              <w:t>8</w:t>
            </w:r>
            <w:r w:rsidR="00345458">
              <w:rPr>
                <w:rFonts w:ascii="Verdana" w:hAnsi="Verdana"/>
              </w:rPr>
              <w:t>.</w:t>
            </w:r>
          </w:p>
        </w:tc>
        <w:tc>
          <w:tcPr>
            <w:tcW w:w="8505" w:type="dxa"/>
          </w:tcPr>
          <w:p w14:paraId="52FF192E" w14:textId="0A047E85" w:rsidR="00345458" w:rsidRPr="008F1313" w:rsidRDefault="00551500" w:rsidP="00345458">
            <w:pPr>
              <w:rPr>
                <w:rFonts w:ascii="Verdana" w:hAnsi="Verdana"/>
                <w:b/>
              </w:rPr>
            </w:pPr>
            <w:r>
              <w:rPr>
                <w:rFonts w:ascii="Verdana" w:hAnsi="Verdana"/>
                <w:b/>
              </w:rPr>
              <w:t>Investment Plan for St Austell</w:t>
            </w:r>
          </w:p>
          <w:p w14:paraId="1F75EE87" w14:textId="7968F7F5" w:rsidR="0062315F" w:rsidRDefault="0062315F" w:rsidP="00345458">
            <w:pPr>
              <w:rPr>
                <w:rFonts w:ascii="Verdana" w:hAnsi="Verdana"/>
              </w:rPr>
            </w:pPr>
          </w:p>
          <w:p w14:paraId="124E7E7A" w14:textId="77777777" w:rsidR="00345458" w:rsidRDefault="00551500" w:rsidP="00551500">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communication from Cornwall Council was still awaited. </w:t>
            </w:r>
          </w:p>
          <w:p w14:paraId="30BEA839" w14:textId="1750D029" w:rsidR="00551500" w:rsidRPr="00136299" w:rsidRDefault="00551500" w:rsidP="00551500">
            <w:pPr>
              <w:rPr>
                <w:rFonts w:ascii="Verdana" w:hAnsi="Verdana"/>
              </w:rPr>
            </w:pPr>
          </w:p>
        </w:tc>
        <w:tc>
          <w:tcPr>
            <w:tcW w:w="851" w:type="dxa"/>
          </w:tcPr>
          <w:p w14:paraId="1D484E5A" w14:textId="77777777" w:rsidR="00573C3F" w:rsidRPr="00F62D67" w:rsidRDefault="00573C3F" w:rsidP="00DA28E3">
            <w:pPr>
              <w:rPr>
                <w:rFonts w:ascii="Verdana" w:hAnsi="Verdana"/>
              </w:rPr>
            </w:pPr>
          </w:p>
        </w:tc>
      </w:tr>
      <w:tr w:rsidR="00551500" w:rsidRPr="00F62D67" w14:paraId="51DB682F" w14:textId="77777777" w:rsidTr="00556576">
        <w:tc>
          <w:tcPr>
            <w:tcW w:w="675" w:type="dxa"/>
          </w:tcPr>
          <w:p w14:paraId="36A59808" w14:textId="7A2FA5B8" w:rsidR="00551500" w:rsidRPr="00F62D67" w:rsidRDefault="00F144C9" w:rsidP="00556576">
            <w:pPr>
              <w:rPr>
                <w:rFonts w:ascii="Verdana" w:hAnsi="Verdana"/>
              </w:rPr>
            </w:pPr>
            <w:r>
              <w:rPr>
                <w:rFonts w:ascii="Verdana" w:hAnsi="Verdana"/>
              </w:rPr>
              <w:t>9</w:t>
            </w:r>
            <w:r w:rsidR="00551500">
              <w:rPr>
                <w:rFonts w:ascii="Verdana" w:hAnsi="Verdana"/>
              </w:rPr>
              <w:t>.</w:t>
            </w:r>
          </w:p>
        </w:tc>
        <w:tc>
          <w:tcPr>
            <w:tcW w:w="8505" w:type="dxa"/>
          </w:tcPr>
          <w:p w14:paraId="09C63517" w14:textId="77777777" w:rsidR="00551500" w:rsidRPr="009C2359" w:rsidRDefault="00551500" w:rsidP="009C2359">
            <w:pPr>
              <w:rPr>
                <w:rFonts w:ascii="Verdana" w:hAnsi="Verdana"/>
                <w:b/>
              </w:rPr>
            </w:pPr>
            <w:r w:rsidRPr="009C2359">
              <w:rPr>
                <w:rFonts w:ascii="Verdana" w:hAnsi="Verdana"/>
                <w:b/>
              </w:rPr>
              <w:t>Financial report</w:t>
            </w:r>
          </w:p>
          <w:p w14:paraId="13EF6017" w14:textId="77777777" w:rsidR="00551500" w:rsidRPr="009C2359" w:rsidRDefault="00551500" w:rsidP="009C2359">
            <w:pPr>
              <w:rPr>
                <w:rFonts w:ascii="Verdana" w:hAnsi="Verdana"/>
                <w:b/>
              </w:rPr>
            </w:pPr>
          </w:p>
          <w:p w14:paraId="614616B0" w14:textId="6BB74331" w:rsidR="00551500" w:rsidRPr="009C2359" w:rsidRDefault="00551500" w:rsidP="009C2359">
            <w:pPr>
              <w:rPr>
                <w:rFonts w:ascii="Verdana" w:hAnsi="Verdana"/>
              </w:rPr>
            </w:pPr>
            <w:r w:rsidRPr="009C2359">
              <w:rPr>
                <w:rFonts w:ascii="Verdana" w:hAnsi="Verdana"/>
              </w:rPr>
              <w:t>I Chalmers sent the following financial report:</w:t>
            </w:r>
          </w:p>
          <w:p w14:paraId="7099AD5A" w14:textId="529C4DF4" w:rsidR="009C2359" w:rsidRPr="009C2359" w:rsidRDefault="009C2359" w:rsidP="009C2359">
            <w:pPr>
              <w:rPr>
                <w:rFonts w:ascii="Verdana" w:hAnsi="Verdana"/>
              </w:rPr>
            </w:pPr>
          </w:p>
          <w:p w14:paraId="2A4AF71C" w14:textId="77777777" w:rsidR="009C2359" w:rsidRPr="009C2359" w:rsidRDefault="009C2359" w:rsidP="009C2359">
            <w:pPr>
              <w:rPr>
                <w:rFonts w:ascii="Verdana" w:hAnsi="Verdana"/>
              </w:rPr>
            </w:pPr>
            <w:r w:rsidRPr="009C2359">
              <w:rPr>
                <w:rFonts w:ascii="Verdana" w:hAnsi="Verdana"/>
                <w:bCs/>
              </w:rPr>
              <w:t>£53,451.16</w:t>
            </w:r>
            <w:r w:rsidRPr="009C2359">
              <w:rPr>
                <w:rFonts w:ascii="Verdana" w:hAnsi="Verdana"/>
              </w:rPr>
              <w:t xml:space="preserve"> in the SABEF current account. This is our own funds but does include the bulk of the Cornwall Council money still unspent of £39,360. It is anticipated that some of the Cornwall Council funds will be applied in supporting the Brickfields project and the website.</w:t>
            </w:r>
          </w:p>
          <w:p w14:paraId="4BC52C37" w14:textId="77777777" w:rsidR="009C2359" w:rsidRPr="009C2359" w:rsidRDefault="009C2359" w:rsidP="009C2359">
            <w:pPr>
              <w:rPr>
                <w:rFonts w:ascii="Verdana" w:hAnsi="Verdana"/>
              </w:rPr>
            </w:pPr>
            <w:r w:rsidRPr="009C2359">
              <w:rPr>
                <w:rFonts w:ascii="Verdana" w:hAnsi="Verdana"/>
                <w:bCs/>
              </w:rPr>
              <w:t>£420,230</w:t>
            </w:r>
            <w:r w:rsidRPr="009C2359">
              <w:rPr>
                <w:rFonts w:ascii="Verdana" w:hAnsi="Verdana"/>
              </w:rPr>
              <w:t xml:space="preserve"> in the Coastal Communities deposit account.</w:t>
            </w:r>
          </w:p>
          <w:p w14:paraId="745D8A0C" w14:textId="77777777" w:rsidR="009C2359" w:rsidRPr="009C2359" w:rsidRDefault="009C2359" w:rsidP="009C2359">
            <w:pPr>
              <w:rPr>
                <w:rFonts w:ascii="Verdana" w:hAnsi="Verdana"/>
              </w:rPr>
            </w:pPr>
            <w:r w:rsidRPr="009C2359">
              <w:rPr>
                <w:rFonts w:ascii="Verdana" w:hAnsi="Verdana"/>
                <w:bCs/>
              </w:rPr>
              <w:t>£51,305</w:t>
            </w:r>
            <w:r w:rsidRPr="009C2359">
              <w:rPr>
                <w:rFonts w:ascii="Verdana" w:hAnsi="Verdana"/>
              </w:rPr>
              <w:t xml:space="preserve"> in the Coastal Communities current account.</w:t>
            </w:r>
          </w:p>
          <w:p w14:paraId="014C8CCE" w14:textId="119CB355" w:rsidR="00551500" w:rsidRPr="009C2359" w:rsidRDefault="009C2359" w:rsidP="009C2359">
            <w:pPr>
              <w:rPr>
                <w:rFonts w:ascii="Verdana" w:hAnsi="Verdana"/>
              </w:rPr>
            </w:pPr>
            <w:r w:rsidRPr="009C2359">
              <w:rPr>
                <w:rFonts w:ascii="Verdana" w:hAnsi="Verdana"/>
              </w:rPr>
              <w:t>The total of grant monies still unspent is therefore £471,535 out of the £901k claimed to date.</w:t>
            </w:r>
          </w:p>
          <w:p w14:paraId="70C25E93" w14:textId="77777777" w:rsidR="00551500" w:rsidRPr="009C2359" w:rsidRDefault="00551500" w:rsidP="009C2359">
            <w:pPr>
              <w:rPr>
                <w:rFonts w:ascii="Verdana" w:hAnsi="Verdana"/>
              </w:rPr>
            </w:pPr>
          </w:p>
        </w:tc>
        <w:tc>
          <w:tcPr>
            <w:tcW w:w="851" w:type="dxa"/>
          </w:tcPr>
          <w:p w14:paraId="6BB31FE4" w14:textId="77777777" w:rsidR="00551500" w:rsidRDefault="00551500" w:rsidP="00556576">
            <w:pPr>
              <w:rPr>
                <w:rFonts w:ascii="Verdana" w:hAnsi="Verdana"/>
              </w:rPr>
            </w:pPr>
          </w:p>
        </w:tc>
      </w:tr>
      <w:tr w:rsidR="00345458" w:rsidRPr="00F62D67" w14:paraId="7D6D85A3" w14:textId="77777777" w:rsidTr="00DA28E3">
        <w:tc>
          <w:tcPr>
            <w:tcW w:w="675" w:type="dxa"/>
          </w:tcPr>
          <w:p w14:paraId="6B7070DB" w14:textId="490D88CB" w:rsidR="00345458" w:rsidRPr="00F62D67" w:rsidRDefault="00551500" w:rsidP="00DA28E3">
            <w:pPr>
              <w:rPr>
                <w:rFonts w:ascii="Verdana" w:hAnsi="Verdana"/>
              </w:rPr>
            </w:pPr>
            <w:r>
              <w:rPr>
                <w:rFonts w:ascii="Verdana" w:hAnsi="Verdana"/>
              </w:rPr>
              <w:t>10</w:t>
            </w:r>
            <w:r w:rsidR="00345458">
              <w:rPr>
                <w:rFonts w:ascii="Verdana" w:hAnsi="Verdana"/>
              </w:rPr>
              <w:t>.</w:t>
            </w:r>
          </w:p>
        </w:tc>
        <w:tc>
          <w:tcPr>
            <w:tcW w:w="8505" w:type="dxa"/>
          </w:tcPr>
          <w:p w14:paraId="53A678C5" w14:textId="77777777" w:rsidR="00345458" w:rsidRDefault="00345458" w:rsidP="00345458">
            <w:pPr>
              <w:rPr>
                <w:rFonts w:ascii="Verdana" w:hAnsi="Verdana"/>
              </w:rPr>
            </w:pPr>
            <w:r>
              <w:rPr>
                <w:rFonts w:ascii="Verdana" w:hAnsi="Verdana"/>
                <w:b/>
              </w:rPr>
              <w:t>Key messages to share</w:t>
            </w:r>
          </w:p>
          <w:p w14:paraId="4766B1FC" w14:textId="3032BC37" w:rsidR="001F46DE" w:rsidRDefault="001F46DE" w:rsidP="00345458">
            <w:pPr>
              <w:rPr>
                <w:rFonts w:ascii="Verdana" w:hAnsi="Verdana"/>
              </w:rPr>
            </w:pPr>
          </w:p>
          <w:p w14:paraId="29F185C2" w14:textId="2FF7C5B2" w:rsidR="00551500" w:rsidRDefault="00551500" w:rsidP="00551500">
            <w:pPr>
              <w:pStyle w:val="ListParagraph"/>
              <w:numPr>
                <w:ilvl w:val="0"/>
                <w:numId w:val="18"/>
              </w:numPr>
              <w:rPr>
                <w:rFonts w:ascii="Verdana" w:hAnsi="Verdana"/>
              </w:rPr>
            </w:pPr>
            <w:r>
              <w:rPr>
                <w:rFonts w:ascii="Verdana" w:hAnsi="Verdana"/>
              </w:rPr>
              <w:t>Online festival in Sept 2020</w:t>
            </w:r>
          </w:p>
          <w:p w14:paraId="256B6026" w14:textId="590B84C6" w:rsidR="00551500" w:rsidRDefault="00551500" w:rsidP="00551500">
            <w:pPr>
              <w:pStyle w:val="ListParagraph"/>
              <w:numPr>
                <w:ilvl w:val="0"/>
                <w:numId w:val="18"/>
              </w:numPr>
              <w:rPr>
                <w:rFonts w:ascii="Verdana" w:hAnsi="Verdana"/>
              </w:rPr>
            </w:pPr>
            <w:r>
              <w:rPr>
                <w:rFonts w:ascii="Verdana" w:hAnsi="Verdana"/>
              </w:rPr>
              <w:t>Joint festival in June 2021</w:t>
            </w:r>
          </w:p>
          <w:p w14:paraId="47895316" w14:textId="2B5E4433" w:rsidR="00551500" w:rsidRDefault="00551500" w:rsidP="00551500">
            <w:pPr>
              <w:pStyle w:val="ListParagraph"/>
              <w:numPr>
                <w:ilvl w:val="0"/>
                <w:numId w:val="18"/>
              </w:numPr>
              <w:rPr>
                <w:rFonts w:ascii="Verdana" w:hAnsi="Verdana"/>
              </w:rPr>
            </w:pPr>
            <w:r>
              <w:rPr>
                <w:rFonts w:ascii="Verdana" w:hAnsi="Verdana"/>
              </w:rPr>
              <w:t>Engagement with art commissions</w:t>
            </w:r>
          </w:p>
          <w:p w14:paraId="5A6B14D8" w14:textId="31D40673" w:rsidR="00551500" w:rsidRPr="00551500" w:rsidRDefault="00551500" w:rsidP="00551500">
            <w:pPr>
              <w:pStyle w:val="ListParagraph"/>
              <w:numPr>
                <w:ilvl w:val="0"/>
                <w:numId w:val="18"/>
              </w:numPr>
              <w:rPr>
                <w:rFonts w:ascii="Verdana" w:hAnsi="Verdana"/>
              </w:rPr>
            </w:pPr>
            <w:r>
              <w:rPr>
                <w:rFonts w:ascii="Verdana" w:hAnsi="Verdana"/>
              </w:rPr>
              <w:t>Extension to current project is a priority</w:t>
            </w:r>
          </w:p>
          <w:p w14:paraId="0807EDF9" w14:textId="77777777" w:rsidR="000773F9" w:rsidRPr="00136299" w:rsidRDefault="000773F9" w:rsidP="00E539A5">
            <w:pPr>
              <w:rPr>
                <w:rFonts w:ascii="Verdana" w:hAnsi="Verdana"/>
              </w:rPr>
            </w:pPr>
          </w:p>
        </w:tc>
        <w:tc>
          <w:tcPr>
            <w:tcW w:w="851" w:type="dxa"/>
          </w:tcPr>
          <w:p w14:paraId="499C0BF6" w14:textId="77777777" w:rsidR="001804E9" w:rsidRDefault="001804E9" w:rsidP="00DA28E3">
            <w:pPr>
              <w:rPr>
                <w:rFonts w:ascii="Verdana" w:hAnsi="Verdana"/>
              </w:rPr>
            </w:pPr>
          </w:p>
          <w:p w14:paraId="126A9B7F" w14:textId="77777777" w:rsidR="00554CE1" w:rsidRDefault="00554CE1" w:rsidP="00DA28E3">
            <w:pPr>
              <w:rPr>
                <w:rFonts w:ascii="Verdana" w:hAnsi="Verdana"/>
              </w:rPr>
            </w:pPr>
          </w:p>
          <w:p w14:paraId="208DDD3F" w14:textId="13372715" w:rsidR="00554CE1" w:rsidRPr="00F62D67" w:rsidRDefault="00554CE1" w:rsidP="00DA28E3">
            <w:pPr>
              <w:rPr>
                <w:rFonts w:ascii="Verdana" w:hAnsi="Verdana"/>
              </w:rPr>
            </w:pPr>
          </w:p>
        </w:tc>
      </w:tr>
      <w:tr w:rsidR="00440F7A" w:rsidRPr="00F62D67" w14:paraId="598E6410" w14:textId="77777777" w:rsidTr="00A90346">
        <w:tc>
          <w:tcPr>
            <w:tcW w:w="675" w:type="dxa"/>
          </w:tcPr>
          <w:p w14:paraId="6DACBC0E" w14:textId="22332BB3" w:rsidR="00440F7A" w:rsidRPr="00F62D67" w:rsidRDefault="00F144C9" w:rsidP="00DA28E3">
            <w:pPr>
              <w:rPr>
                <w:rFonts w:ascii="Verdana" w:hAnsi="Verdana"/>
              </w:rPr>
            </w:pPr>
            <w:r>
              <w:rPr>
                <w:rFonts w:ascii="Verdana" w:hAnsi="Verdana"/>
              </w:rPr>
              <w:t>11</w:t>
            </w:r>
            <w:r w:rsidR="0032541E" w:rsidRPr="00F62D67">
              <w:rPr>
                <w:rFonts w:ascii="Verdana" w:hAnsi="Verdana"/>
              </w:rPr>
              <w:t>.</w:t>
            </w:r>
          </w:p>
        </w:tc>
        <w:tc>
          <w:tcPr>
            <w:tcW w:w="8505" w:type="dxa"/>
          </w:tcPr>
          <w:p w14:paraId="16B754A8" w14:textId="77777777" w:rsidR="001B0E4F" w:rsidRPr="005E18FC" w:rsidRDefault="005E18FC" w:rsidP="00EB2732">
            <w:pPr>
              <w:rPr>
                <w:rFonts w:ascii="Verdana" w:hAnsi="Verdana"/>
                <w:b/>
              </w:rPr>
            </w:pPr>
            <w:r w:rsidRPr="005E18FC">
              <w:rPr>
                <w:rFonts w:ascii="Verdana" w:hAnsi="Verdana"/>
                <w:b/>
              </w:rPr>
              <w:t>Any Other Business</w:t>
            </w:r>
          </w:p>
          <w:p w14:paraId="12377658" w14:textId="13597036" w:rsidR="0026076F" w:rsidRDefault="0026076F" w:rsidP="0026076F">
            <w:pPr>
              <w:rPr>
                <w:rFonts w:ascii="Verdana" w:hAnsi="Verdana"/>
              </w:rPr>
            </w:pPr>
          </w:p>
          <w:p w14:paraId="3B1D41F6" w14:textId="77777777" w:rsidR="00551500" w:rsidRDefault="00551500" w:rsidP="0026076F">
            <w:pPr>
              <w:rPr>
                <w:rFonts w:ascii="Verdana" w:hAnsi="Verdana"/>
              </w:rPr>
            </w:pPr>
            <w:r>
              <w:rPr>
                <w:rFonts w:ascii="Verdana" w:hAnsi="Verdana"/>
              </w:rPr>
              <w:t xml:space="preserve">J Swain reported that she is part of a sub group set up by the Cornwall Chamber of Commerce to look at the risk of opening vs the opportunities. </w:t>
            </w:r>
          </w:p>
          <w:p w14:paraId="5F7CC456" w14:textId="77777777" w:rsidR="00551500" w:rsidRDefault="00551500" w:rsidP="0026076F">
            <w:pPr>
              <w:rPr>
                <w:rFonts w:ascii="Verdana" w:hAnsi="Verdana"/>
              </w:rPr>
            </w:pPr>
          </w:p>
          <w:p w14:paraId="7EEFBE72" w14:textId="77777777" w:rsidR="00551500" w:rsidRDefault="00551500" w:rsidP="0026076F">
            <w:pPr>
              <w:rPr>
                <w:rFonts w:ascii="Verdana" w:hAnsi="Verdana"/>
              </w:rPr>
            </w:pPr>
            <w:r>
              <w:rPr>
                <w:rFonts w:ascii="Verdana" w:hAnsi="Verdana"/>
              </w:rPr>
              <w:t xml:space="preserve">J Swain also reported that the re-opening of schools locally has taken a huge amount of effort from school staff to complete risk assessments. </w:t>
            </w:r>
          </w:p>
          <w:p w14:paraId="585EC662" w14:textId="77777777" w:rsidR="00551500" w:rsidRDefault="00551500" w:rsidP="0026076F">
            <w:pPr>
              <w:rPr>
                <w:rFonts w:ascii="Verdana" w:hAnsi="Verdana"/>
              </w:rPr>
            </w:pPr>
          </w:p>
          <w:p w14:paraId="6932801C" w14:textId="45AAFA72" w:rsidR="00570E8E" w:rsidRDefault="00551500" w:rsidP="0026076F">
            <w:pPr>
              <w:rPr>
                <w:rFonts w:ascii="Verdana" w:hAnsi="Verdana"/>
              </w:rPr>
            </w:pPr>
            <w:r>
              <w:rPr>
                <w:rFonts w:ascii="Verdana" w:hAnsi="Verdana"/>
              </w:rPr>
              <w:t xml:space="preserve">M Brown reported that the 5 Cornwall Councillors for St Austell recently had a meeting with Highways Officers and re-confirmed their commitment that the next major investment in the area would be to deal with the </w:t>
            </w:r>
            <w:proofErr w:type="spellStart"/>
            <w:r>
              <w:rPr>
                <w:rFonts w:ascii="Verdana" w:hAnsi="Verdana"/>
              </w:rPr>
              <w:t>Holmbush</w:t>
            </w:r>
            <w:proofErr w:type="spellEnd"/>
            <w:r>
              <w:rPr>
                <w:rFonts w:ascii="Verdana" w:hAnsi="Verdana"/>
              </w:rPr>
              <w:t xml:space="preserve"> Railway bridge and remove lorries from residential areas. £400,000 has been committed to further design work. </w:t>
            </w:r>
            <w:r w:rsidR="00530C5A">
              <w:rPr>
                <w:rFonts w:ascii="Verdana" w:hAnsi="Verdana"/>
              </w:rPr>
              <w:t xml:space="preserve"> </w:t>
            </w:r>
          </w:p>
          <w:p w14:paraId="4B56CF90" w14:textId="5C65B395" w:rsidR="00551500" w:rsidRDefault="00551500" w:rsidP="0026076F">
            <w:pPr>
              <w:rPr>
                <w:rFonts w:ascii="Verdana" w:hAnsi="Verdana"/>
              </w:rPr>
            </w:pPr>
          </w:p>
          <w:p w14:paraId="44A74707" w14:textId="1B20E6E9" w:rsidR="00551500" w:rsidRDefault="00551500" w:rsidP="0026076F">
            <w:pPr>
              <w:rPr>
                <w:rFonts w:ascii="Verdana" w:hAnsi="Verdana"/>
              </w:rPr>
            </w:pPr>
            <w:r>
              <w:rPr>
                <w:rFonts w:ascii="Verdana" w:hAnsi="Verdana"/>
              </w:rPr>
              <w:t>M</w:t>
            </w:r>
            <w:bookmarkStart w:id="0" w:name="_GoBack"/>
            <w:bookmarkEnd w:id="0"/>
            <w:r>
              <w:rPr>
                <w:rFonts w:ascii="Verdana" w:hAnsi="Verdana"/>
              </w:rPr>
              <w:t xml:space="preserve"> Brown also drew attention to a planning application </w:t>
            </w:r>
            <w:r w:rsidR="00F144C9">
              <w:rPr>
                <w:rFonts w:ascii="Verdana" w:hAnsi="Verdana"/>
              </w:rPr>
              <w:t xml:space="preserve">PA20/03743 </w:t>
            </w:r>
            <w:r>
              <w:rPr>
                <w:rFonts w:ascii="Verdana" w:hAnsi="Verdana"/>
              </w:rPr>
              <w:t xml:space="preserve">for a new petrol station in </w:t>
            </w:r>
            <w:proofErr w:type="spellStart"/>
            <w:r>
              <w:rPr>
                <w:rFonts w:ascii="Verdana" w:hAnsi="Verdana"/>
              </w:rPr>
              <w:t>Holmbush</w:t>
            </w:r>
            <w:proofErr w:type="spellEnd"/>
            <w:r>
              <w:rPr>
                <w:rFonts w:ascii="Verdana" w:hAnsi="Verdana"/>
              </w:rPr>
              <w:t xml:space="preserve"> which SABEF may wish to respond to.</w:t>
            </w:r>
          </w:p>
          <w:p w14:paraId="5C7903ED" w14:textId="77777777" w:rsidR="00CD2081" w:rsidRPr="00F62D67" w:rsidRDefault="00CD2081" w:rsidP="003C7916">
            <w:pPr>
              <w:rPr>
                <w:rFonts w:ascii="Verdana" w:hAnsi="Verdana"/>
              </w:rPr>
            </w:pPr>
          </w:p>
        </w:tc>
        <w:tc>
          <w:tcPr>
            <w:tcW w:w="851" w:type="dxa"/>
          </w:tcPr>
          <w:p w14:paraId="29987A09" w14:textId="77777777" w:rsidR="00573C3F" w:rsidRPr="00F62D67" w:rsidRDefault="00573C3F" w:rsidP="00DA28E3">
            <w:pPr>
              <w:rPr>
                <w:rFonts w:ascii="Verdana" w:hAnsi="Verdana"/>
              </w:rPr>
            </w:pPr>
          </w:p>
        </w:tc>
      </w:tr>
      <w:tr w:rsidR="00B925B6" w:rsidRPr="00F62D67" w14:paraId="3E773D6F" w14:textId="77777777" w:rsidTr="00A90346">
        <w:tc>
          <w:tcPr>
            <w:tcW w:w="675" w:type="dxa"/>
          </w:tcPr>
          <w:p w14:paraId="46A1ADE0" w14:textId="0EE67989" w:rsidR="00B925B6" w:rsidRDefault="00B925B6" w:rsidP="00DA28E3">
            <w:pPr>
              <w:rPr>
                <w:rFonts w:ascii="Verdana" w:hAnsi="Verdana"/>
              </w:rPr>
            </w:pPr>
            <w:r>
              <w:rPr>
                <w:rFonts w:ascii="Verdana" w:hAnsi="Verdana"/>
              </w:rPr>
              <w:t>1</w:t>
            </w:r>
            <w:r w:rsidR="00F144C9">
              <w:rPr>
                <w:rFonts w:ascii="Verdana" w:hAnsi="Verdana"/>
              </w:rPr>
              <w:t>2</w:t>
            </w:r>
            <w:r>
              <w:rPr>
                <w:rFonts w:ascii="Verdana" w:hAnsi="Verdana"/>
              </w:rPr>
              <w:t>.</w:t>
            </w:r>
          </w:p>
        </w:tc>
        <w:tc>
          <w:tcPr>
            <w:tcW w:w="8505" w:type="dxa"/>
          </w:tcPr>
          <w:p w14:paraId="43985213" w14:textId="6E4B166B" w:rsidR="00B925B6" w:rsidRPr="00B925B6" w:rsidRDefault="00B925B6" w:rsidP="00EB2732">
            <w:pPr>
              <w:rPr>
                <w:rFonts w:ascii="Verdana" w:hAnsi="Verdana"/>
              </w:rPr>
            </w:pPr>
            <w:r>
              <w:rPr>
                <w:rFonts w:ascii="Verdana" w:hAnsi="Verdana"/>
                <w:b/>
              </w:rPr>
              <w:t>Dates of Meetings</w:t>
            </w:r>
          </w:p>
          <w:p w14:paraId="45918BBA" w14:textId="77777777" w:rsidR="00B925B6" w:rsidRDefault="00B925B6" w:rsidP="00EB2732">
            <w:pPr>
              <w:rPr>
                <w:rFonts w:ascii="Verdana" w:hAnsi="Verdana"/>
              </w:rPr>
            </w:pPr>
          </w:p>
          <w:p w14:paraId="21F6A816" w14:textId="690AEFDE" w:rsidR="00B925B6" w:rsidRPr="00B925B6" w:rsidRDefault="00B925B6" w:rsidP="00B925B6">
            <w:pPr>
              <w:rPr>
                <w:rFonts w:ascii="Verdana" w:hAnsi="Verdana" w:cs="Arial"/>
              </w:rPr>
            </w:pPr>
            <w:r w:rsidRPr="00B925B6">
              <w:rPr>
                <w:rFonts w:ascii="Verdana" w:hAnsi="Verdana" w:cs="Arial"/>
              </w:rPr>
              <w:t>22</w:t>
            </w:r>
            <w:r w:rsidRPr="00B925B6">
              <w:rPr>
                <w:rFonts w:ascii="Verdana" w:hAnsi="Verdana" w:cs="Arial"/>
                <w:vertAlign w:val="superscript"/>
              </w:rPr>
              <w:t>nd</w:t>
            </w:r>
            <w:r w:rsidRPr="00B925B6">
              <w:rPr>
                <w:rFonts w:ascii="Verdana" w:hAnsi="Verdana" w:cs="Arial"/>
              </w:rPr>
              <w:t xml:space="preserve"> July</w:t>
            </w:r>
            <w:r w:rsidR="00F144C9">
              <w:rPr>
                <w:rFonts w:ascii="Verdana" w:hAnsi="Verdana" w:cs="Arial"/>
              </w:rPr>
              <w:t xml:space="preserve"> (MS Teams)</w:t>
            </w:r>
          </w:p>
          <w:p w14:paraId="0E9B05E6" w14:textId="77777777" w:rsidR="00B925B6" w:rsidRPr="00B925B6" w:rsidRDefault="00B925B6" w:rsidP="00B925B6">
            <w:pPr>
              <w:rPr>
                <w:rFonts w:ascii="Verdana" w:hAnsi="Verdana" w:cs="Arial"/>
              </w:rPr>
            </w:pPr>
            <w:r w:rsidRPr="00B925B6">
              <w:rPr>
                <w:rFonts w:ascii="Verdana" w:hAnsi="Verdana" w:cs="Arial"/>
              </w:rPr>
              <w:t>30</w:t>
            </w:r>
            <w:r w:rsidRPr="00B925B6">
              <w:rPr>
                <w:rFonts w:ascii="Verdana" w:hAnsi="Verdana" w:cs="Arial"/>
                <w:vertAlign w:val="superscript"/>
              </w:rPr>
              <w:t>th</w:t>
            </w:r>
            <w:r w:rsidRPr="00B925B6">
              <w:rPr>
                <w:rFonts w:ascii="Verdana" w:hAnsi="Verdana" w:cs="Arial"/>
              </w:rPr>
              <w:t xml:space="preserve"> September</w:t>
            </w:r>
          </w:p>
          <w:p w14:paraId="6C3DFAFB" w14:textId="77777777" w:rsidR="00B925B6" w:rsidRPr="00B925B6" w:rsidRDefault="00B925B6" w:rsidP="00B925B6">
            <w:pPr>
              <w:rPr>
                <w:rFonts w:ascii="Verdana" w:hAnsi="Verdana" w:cs="Arial"/>
              </w:rPr>
            </w:pPr>
            <w:r w:rsidRPr="00B925B6">
              <w:rPr>
                <w:rFonts w:ascii="Verdana" w:hAnsi="Verdana" w:cs="Arial"/>
              </w:rPr>
              <w:t>25</w:t>
            </w:r>
            <w:r w:rsidRPr="00B925B6">
              <w:rPr>
                <w:rFonts w:ascii="Verdana" w:hAnsi="Verdana" w:cs="Arial"/>
                <w:vertAlign w:val="superscript"/>
              </w:rPr>
              <w:t>th</w:t>
            </w:r>
            <w:r w:rsidRPr="00B925B6">
              <w:rPr>
                <w:rFonts w:ascii="Verdana" w:hAnsi="Verdana" w:cs="Arial"/>
              </w:rPr>
              <w:t xml:space="preserve"> November</w:t>
            </w:r>
          </w:p>
          <w:p w14:paraId="70A05FD0" w14:textId="77777777" w:rsidR="00B925B6" w:rsidRPr="00B925B6" w:rsidRDefault="00B925B6" w:rsidP="003C7916">
            <w:pPr>
              <w:rPr>
                <w:rFonts w:ascii="Verdana" w:hAnsi="Verdana"/>
              </w:rPr>
            </w:pPr>
          </w:p>
        </w:tc>
        <w:tc>
          <w:tcPr>
            <w:tcW w:w="851" w:type="dxa"/>
          </w:tcPr>
          <w:p w14:paraId="5388B43C" w14:textId="77777777" w:rsidR="00B925B6" w:rsidRPr="00F62D67" w:rsidRDefault="00B925B6" w:rsidP="00DA28E3">
            <w:pPr>
              <w:rPr>
                <w:rFonts w:ascii="Verdana" w:hAnsi="Verdana"/>
              </w:rPr>
            </w:pPr>
          </w:p>
        </w:tc>
      </w:tr>
    </w:tbl>
    <w:p w14:paraId="7F7CAAC8" w14:textId="77777777" w:rsidR="0032638D" w:rsidRPr="00F62D67" w:rsidRDefault="0032638D">
      <w:pPr>
        <w:rPr>
          <w:rFonts w:ascii="Verdana" w:hAnsi="Verdana"/>
        </w:rPr>
      </w:pPr>
    </w:p>
    <w:sectPr w:rsidR="0032638D" w:rsidRPr="00F62D67" w:rsidSect="00A90346">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B19FF" w14:textId="77777777" w:rsidR="003C2771" w:rsidRDefault="003C2771" w:rsidP="00041394">
      <w:pPr>
        <w:spacing w:after="0" w:line="240" w:lineRule="auto"/>
      </w:pPr>
      <w:r>
        <w:separator/>
      </w:r>
    </w:p>
  </w:endnote>
  <w:endnote w:type="continuationSeparator" w:id="0">
    <w:p w14:paraId="035F92FF" w14:textId="77777777" w:rsidR="003C2771" w:rsidRDefault="003C2771"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C6BF" w14:textId="77777777" w:rsidR="009C2359" w:rsidRDefault="009C2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14:paraId="228AAFBA" w14:textId="77777777" w:rsidR="00DA28E3" w:rsidRDefault="00DA28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DA28E3" w:rsidRDefault="00DA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8952" w14:textId="77777777" w:rsidR="009C2359" w:rsidRDefault="009C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AAFD" w14:textId="77777777" w:rsidR="003C2771" w:rsidRDefault="003C2771" w:rsidP="00041394">
      <w:pPr>
        <w:spacing w:after="0" w:line="240" w:lineRule="auto"/>
      </w:pPr>
      <w:r>
        <w:separator/>
      </w:r>
    </w:p>
  </w:footnote>
  <w:footnote w:type="continuationSeparator" w:id="0">
    <w:p w14:paraId="20BFFD2C" w14:textId="77777777" w:rsidR="003C2771" w:rsidRDefault="003C2771"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8429" w14:textId="77777777" w:rsidR="009C2359" w:rsidRDefault="009C2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30C0" w14:textId="77777777" w:rsidR="00DA28E3" w:rsidRDefault="00DA28E3">
    <w:pPr>
      <w:pStyle w:val="Header"/>
    </w:pPr>
    <w:r>
      <w:rPr>
        <w:noProof/>
        <w:lang w:eastAsia="en-GB"/>
      </w:rPr>
      <mc:AlternateContent>
        <mc:Choice Requires="wps">
          <w:drawing>
            <wp:anchor distT="0" distB="0" distL="114300" distR="114300" simplePos="0" relativeHeight="251659264" behindDoc="0" locked="0" layoutInCell="0" allowOverlap="1" wp14:anchorId="2DEB5899" wp14:editId="38B2A07A">
              <wp:simplePos x="0" y="0"/>
              <wp:positionH relativeFrom="page">
                <wp:posOffset>0</wp:posOffset>
              </wp:positionH>
              <wp:positionV relativeFrom="page">
                <wp:posOffset>190500</wp:posOffset>
              </wp:positionV>
              <wp:extent cx="7562850" cy="266700"/>
              <wp:effectExtent l="0" t="0" r="0" b="0"/>
              <wp:wrapNone/>
              <wp:docPr id="2" name="MSIPCM91b046c4a63029976e256b6f"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77777777" w:rsidR="00DA28E3" w:rsidRPr="00F41B21" w:rsidRDefault="00DA28E3"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2DEB5899" id="_x0000_t202" coordsize="21600,21600" o:spt="202" path="m,l,21600r21600,l21600,xe">
              <v:stroke joinstyle="miter"/>
              <v:path gradientshapeok="t" o:connecttype="rect"/>
            </v:shapetype>
            <v:shape id="MSIPCM91b046c4a63029976e256b6f" o:spid="_x0000_s1026" type="#_x0000_t202" alt="{&quot;HashCode&quot;:-379930704,&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" o:allowincell="f" filled="f" stroked="f" strokeweight=".5pt">
              <v:textbox inset=",0,20pt,0">
                <w:txbxContent>
                  <w:p w14:paraId="2EF5B8B1" w14:textId="77777777" w:rsidR="00DA28E3" w:rsidRPr="00F41B21" w:rsidRDefault="00DA28E3"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4904" w14:textId="77777777" w:rsidR="009C2359" w:rsidRDefault="009C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4"/>
  </w:num>
  <w:num w:numId="3">
    <w:abstractNumId w:val="12"/>
  </w:num>
  <w:num w:numId="4">
    <w:abstractNumId w:val="6"/>
  </w:num>
  <w:num w:numId="5">
    <w:abstractNumId w:val="13"/>
  </w:num>
  <w:num w:numId="6">
    <w:abstractNumId w:val="2"/>
  </w:num>
  <w:num w:numId="7">
    <w:abstractNumId w:val="15"/>
  </w:num>
  <w:num w:numId="8">
    <w:abstractNumId w:val="17"/>
  </w:num>
  <w:num w:numId="9">
    <w:abstractNumId w:val="16"/>
  </w:num>
  <w:num w:numId="10">
    <w:abstractNumId w:val="1"/>
  </w:num>
  <w:num w:numId="11">
    <w:abstractNumId w:val="11"/>
  </w:num>
  <w:num w:numId="12">
    <w:abstractNumId w:val="5"/>
  </w:num>
  <w:num w:numId="13">
    <w:abstractNumId w:val="3"/>
  </w:num>
  <w:num w:numId="14">
    <w:abstractNumId w:val="9"/>
  </w:num>
  <w:num w:numId="15">
    <w:abstractNumId w:val="14"/>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24956"/>
    <w:rsid w:val="0002778E"/>
    <w:rsid w:val="000278E3"/>
    <w:rsid w:val="00041394"/>
    <w:rsid w:val="00042B8A"/>
    <w:rsid w:val="00046009"/>
    <w:rsid w:val="00070CD5"/>
    <w:rsid w:val="000773F9"/>
    <w:rsid w:val="000855EA"/>
    <w:rsid w:val="000872CF"/>
    <w:rsid w:val="00095215"/>
    <w:rsid w:val="00096205"/>
    <w:rsid w:val="000A2365"/>
    <w:rsid w:val="000A509D"/>
    <w:rsid w:val="000A603C"/>
    <w:rsid w:val="000A74CE"/>
    <w:rsid w:val="000B4562"/>
    <w:rsid w:val="000B6932"/>
    <w:rsid w:val="000B70EE"/>
    <w:rsid w:val="000B7465"/>
    <w:rsid w:val="000C234E"/>
    <w:rsid w:val="000D290E"/>
    <w:rsid w:val="000E303C"/>
    <w:rsid w:val="000E58D8"/>
    <w:rsid w:val="000F1199"/>
    <w:rsid w:val="000F281E"/>
    <w:rsid w:val="000F6A1B"/>
    <w:rsid w:val="001048B5"/>
    <w:rsid w:val="00107F59"/>
    <w:rsid w:val="00114BB7"/>
    <w:rsid w:val="00116C63"/>
    <w:rsid w:val="00117036"/>
    <w:rsid w:val="00122FB8"/>
    <w:rsid w:val="00126EEE"/>
    <w:rsid w:val="00126F93"/>
    <w:rsid w:val="00136299"/>
    <w:rsid w:val="00136459"/>
    <w:rsid w:val="001454C5"/>
    <w:rsid w:val="001804E9"/>
    <w:rsid w:val="00181CEF"/>
    <w:rsid w:val="00196CE4"/>
    <w:rsid w:val="001A0BCE"/>
    <w:rsid w:val="001B0E4F"/>
    <w:rsid w:val="001B2810"/>
    <w:rsid w:val="001B777D"/>
    <w:rsid w:val="001C255D"/>
    <w:rsid w:val="001D0411"/>
    <w:rsid w:val="001D5EA4"/>
    <w:rsid w:val="001E1CFF"/>
    <w:rsid w:val="001E7A7B"/>
    <w:rsid w:val="001F2C88"/>
    <w:rsid w:val="001F46DE"/>
    <w:rsid w:val="002131F3"/>
    <w:rsid w:val="00226A6C"/>
    <w:rsid w:val="00227734"/>
    <w:rsid w:val="00233E3B"/>
    <w:rsid w:val="00233FAC"/>
    <w:rsid w:val="00244FE0"/>
    <w:rsid w:val="00246DE1"/>
    <w:rsid w:val="00250E71"/>
    <w:rsid w:val="0026076F"/>
    <w:rsid w:val="002672B5"/>
    <w:rsid w:val="00277C14"/>
    <w:rsid w:val="002808D0"/>
    <w:rsid w:val="002823A8"/>
    <w:rsid w:val="002852C1"/>
    <w:rsid w:val="0028782E"/>
    <w:rsid w:val="00291555"/>
    <w:rsid w:val="002A693E"/>
    <w:rsid w:val="002A6DB5"/>
    <w:rsid w:val="002B492A"/>
    <w:rsid w:val="002C100D"/>
    <w:rsid w:val="002D5F69"/>
    <w:rsid w:val="002E16C8"/>
    <w:rsid w:val="002E33D9"/>
    <w:rsid w:val="002E43D7"/>
    <w:rsid w:val="002E7ED6"/>
    <w:rsid w:val="002F1AAB"/>
    <w:rsid w:val="002F2148"/>
    <w:rsid w:val="002F5E1E"/>
    <w:rsid w:val="00311147"/>
    <w:rsid w:val="003164AB"/>
    <w:rsid w:val="00317CE2"/>
    <w:rsid w:val="0032541E"/>
    <w:rsid w:val="003255F9"/>
    <w:rsid w:val="0032638D"/>
    <w:rsid w:val="00331339"/>
    <w:rsid w:val="003340DA"/>
    <w:rsid w:val="003360DA"/>
    <w:rsid w:val="003373FB"/>
    <w:rsid w:val="003421F1"/>
    <w:rsid w:val="00344FC3"/>
    <w:rsid w:val="00345458"/>
    <w:rsid w:val="003461D6"/>
    <w:rsid w:val="0035431A"/>
    <w:rsid w:val="003570C6"/>
    <w:rsid w:val="003579F5"/>
    <w:rsid w:val="00360435"/>
    <w:rsid w:val="00374F45"/>
    <w:rsid w:val="00377D92"/>
    <w:rsid w:val="00380197"/>
    <w:rsid w:val="00382EAA"/>
    <w:rsid w:val="003A4A59"/>
    <w:rsid w:val="003A6138"/>
    <w:rsid w:val="003B12A7"/>
    <w:rsid w:val="003B2AE6"/>
    <w:rsid w:val="003C2771"/>
    <w:rsid w:val="003C7916"/>
    <w:rsid w:val="003D317A"/>
    <w:rsid w:val="003F031B"/>
    <w:rsid w:val="003F2225"/>
    <w:rsid w:val="003F25C8"/>
    <w:rsid w:val="003F33ED"/>
    <w:rsid w:val="00401C3D"/>
    <w:rsid w:val="00403AD2"/>
    <w:rsid w:val="00404703"/>
    <w:rsid w:val="00413703"/>
    <w:rsid w:val="00413FA6"/>
    <w:rsid w:val="0041534A"/>
    <w:rsid w:val="00416F0E"/>
    <w:rsid w:val="00437759"/>
    <w:rsid w:val="00440F7A"/>
    <w:rsid w:val="00445588"/>
    <w:rsid w:val="00446AE5"/>
    <w:rsid w:val="00450388"/>
    <w:rsid w:val="004532FE"/>
    <w:rsid w:val="00457041"/>
    <w:rsid w:val="004630EA"/>
    <w:rsid w:val="004665FA"/>
    <w:rsid w:val="0046718D"/>
    <w:rsid w:val="00473FE6"/>
    <w:rsid w:val="00487E3E"/>
    <w:rsid w:val="004932F3"/>
    <w:rsid w:val="00495B0F"/>
    <w:rsid w:val="004A0C8D"/>
    <w:rsid w:val="004A5042"/>
    <w:rsid w:val="004A7367"/>
    <w:rsid w:val="004A7476"/>
    <w:rsid w:val="004B048E"/>
    <w:rsid w:val="004B45C0"/>
    <w:rsid w:val="004C2D39"/>
    <w:rsid w:val="004D26A0"/>
    <w:rsid w:val="004E515F"/>
    <w:rsid w:val="0050521B"/>
    <w:rsid w:val="005055E9"/>
    <w:rsid w:val="005164EC"/>
    <w:rsid w:val="00530C5A"/>
    <w:rsid w:val="00532CB1"/>
    <w:rsid w:val="005336C9"/>
    <w:rsid w:val="00541E81"/>
    <w:rsid w:val="00547C13"/>
    <w:rsid w:val="00547F9B"/>
    <w:rsid w:val="00550648"/>
    <w:rsid w:val="00551500"/>
    <w:rsid w:val="005522E3"/>
    <w:rsid w:val="00554CE1"/>
    <w:rsid w:val="00557954"/>
    <w:rsid w:val="00565FB5"/>
    <w:rsid w:val="0056658A"/>
    <w:rsid w:val="00567510"/>
    <w:rsid w:val="00570E8E"/>
    <w:rsid w:val="00573C3F"/>
    <w:rsid w:val="00580965"/>
    <w:rsid w:val="00583281"/>
    <w:rsid w:val="005840B2"/>
    <w:rsid w:val="005931BB"/>
    <w:rsid w:val="00594DA0"/>
    <w:rsid w:val="005973D8"/>
    <w:rsid w:val="00597D90"/>
    <w:rsid w:val="005C560E"/>
    <w:rsid w:val="005D48F2"/>
    <w:rsid w:val="005D650D"/>
    <w:rsid w:val="005E18FC"/>
    <w:rsid w:val="005E5EE4"/>
    <w:rsid w:val="005F3D7D"/>
    <w:rsid w:val="0062315F"/>
    <w:rsid w:val="00624F98"/>
    <w:rsid w:val="006301C3"/>
    <w:rsid w:val="006357AA"/>
    <w:rsid w:val="00647FD0"/>
    <w:rsid w:val="0065426A"/>
    <w:rsid w:val="00656166"/>
    <w:rsid w:val="0065628D"/>
    <w:rsid w:val="00660A5D"/>
    <w:rsid w:val="00665458"/>
    <w:rsid w:val="00674505"/>
    <w:rsid w:val="006747E1"/>
    <w:rsid w:val="00683D47"/>
    <w:rsid w:val="006B0409"/>
    <w:rsid w:val="006B2C03"/>
    <w:rsid w:val="006C0C02"/>
    <w:rsid w:val="006D06A9"/>
    <w:rsid w:val="006D06EE"/>
    <w:rsid w:val="006F0E62"/>
    <w:rsid w:val="006F1834"/>
    <w:rsid w:val="006F2574"/>
    <w:rsid w:val="006F2E02"/>
    <w:rsid w:val="0070587B"/>
    <w:rsid w:val="00706A78"/>
    <w:rsid w:val="00707444"/>
    <w:rsid w:val="007118E7"/>
    <w:rsid w:val="00713C1D"/>
    <w:rsid w:val="00717FB3"/>
    <w:rsid w:val="00720414"/>
    <w:rsid w:val="00721B1B"/>
    <w:rsid w:val="007235E1"/>
    <w:rsid w:val="0072361D"/>
    <w:rsid w:val="0072765D"/>
    <w:rsid w:val="00735C46"/>
    <w:rsid w:val="00741525"/>
    <w:rsid w:val="00747320"/>
    <w:rsid w:val="00751745"/>
    <w:rsid w:val="00752623"/>
    <w:rsid w:val="00752E71"/>
    <w:rsid w:val="00760E31"/>
    <w:rsid w:val="00772C8D"/>
    <w:rsid w:val="007738CD"/>
    <w:rsid w:val="00776EFB"/>
    <w:rsid w:val="0077773B"/>
    <w:rsid w:val="0078095F"/>
    <w:rsid w:val="007825C7"/>
    <w:rsid w:val="00784466"/>
    <w:rsid w:val="007940B7"/>
    <w:rsid w:val="00796509"/>
    <w:rsid w:val="007A0D44"/>
    <w:rsid w:val="007B6AE6"/>
    <w:rsid w:val="007C37F7"/>
    <w:rsid w:val="007C4179"/>
    <w:rsid w:val="007D69C7"/>
    <w:rsid w:val="007F1C88"/>
    <w:rsid w:val="007F5182"/>
    <w:rsid w:val="00816351"/>
    <w:rsid w:val="00830AD9"/>
    <w:rsid w:val="00834B41"/>
    <w:rsid w:val="00843D8C"/>
    <w:rsid w:val="008441DB"/>
    <w:rsid w:val="008462CC"/>
    <w:rsid w:val="008567B3"/>
    <w:rsid w:val="00860B24"/>
    <w:rsid w:val="00862704"/>
    <w:rsid w:val="00871430"/>
    <w:rsid w:val="008805E5"/>
    <w:rsid w:val="00886BE7"/>
    <w:rsid w:val="00891B87"/>
    <w:rsid w:val="0089206C"/>
    <w:rsid w:val="008959F8"/>
    <w:rsid w:val="008A1722"/>
    <w:rsid w:val="008A5582"/>
    <w:rsid w:val="008A6C4D"/>
    <w:rsid w:val="008A7E81"/>
    <w:rsid w:val="008C1AB7"/>
    <w:rsid w:val="008C237E"/>
    <w:rsid w:val="008D0F8C"/>
    <w:rsid w:val="008D38A5"/>
    <w:rsid w:val="008D714B"/>
    <w:rsid w:val="008F1313"/>
    <w:rsid w:val="008F62BF"/>
    <w:rsid w:val="008F6A8E"/>
    <w:rsid w:val="009024D4"/>
    <w:rsid w:val="009224E4"/>
    <w:rsid w:val="00924322"/>
    <w:rsid w:val="00926409"/>
    <w:rsid w:val="0092695B"/>
    <w:rsid w:val="00936652"/>
    <w:rsid w:val="00937756"/>
    <w:rsid w:val="00940251"/>
    <w:rsid w:val="009415EB"/>
    <w:rsid w:val="00947BCC"/>
    <w:rsid w:val="009546AE"/>
    <w:rsid w:val="009551E1"/>
    <w:rsid w:val="0095694A"/>
    <w:rsid w:val="009722F0"/>
    <w:rsid w:val="00975D31"/>
    <w:rsid w:val="009A0651"/>
    <w:rsid w:val="009B017F"/>
    <w:rsid w:val="009C0215"/>
    <w:rsid w:val="009C2359"/>
    <w:rsid w:val="009C3EF2"/>
    <w:rsid w:val="009C44E1"/>
    <w:rsid w:val="009C7F1F"/>
    <w:rsid w:val="009D0E52"/>
    <w:rsid w:val="009E1AA1"/>
    <w:rsid w:val="009E2611"/>
    <w:rsid w:val="009E28ED"/>
    <w:rsid w:val="009E2E81"/>
    <w:rsid w:val="009F3C11"/>
    <w:rsid w:val="00A130D6"/>
    <w:rsid w:val="00A134B7"/>
    <w:rsid w:val="00A4303F"/>
    <w:rsid w:val="00A577C1"/>
    <w:rsid w:val="00A60A38"/>
    <w:rsid w:val="00A61B69"/>
    <w:rsid w:val="00A67E2E"/>
    <w:rsid w:val="00A713A2"/>
    <w:rsid w:val="00A73D6A"/>
    <w:rsid w:val="00A77FF9"/>
    <w:rsid w:val="00A83823"/>
    <w:rsid w:val="00A86DE3"/>
    <w:rsid w:val="00A87FE3"/>
    <w:rsid w:val="00A90346"/>
    <w:rsid w:val="00A9225B"/>
    <w:rsid w:val="00A923C0"/>
    <w:rsid w:val="00A9317B"/>
    <w:rsid w:val="00AA3871"/>
    <w:rsid w:val="00AA69C1"/>
    <w:rsid w:val="00AB13E8"/>
    <w:rsid w:val="00AC0851"/>
    <w:rsid w:val="00AC2FA6"/>
    <w:rsid w:val="00AC4184"/>
    <w:rsid w:val="00AD495F"/>
    <w:rsid w:val="00AF3AFC"/>
    <w:rsid w:val="00B05BA8"/>
    <w:rsid w:val="00B06C2E"/>
    <w:rsid w:val="00B07CAB"/>
    <w:rsid w:val="00B141EA"/>
    <w:rsid w:val="00B218AB"/>
    <w:rsid w:val="00B218F1"/>
    <w:rsid w:val="00B33FDD"/>
    <w:rsid w:val="00B3728E"/>
    <w:rsid w:val="00B41B9A"/>
    <w:rsid w:val="00B44052"/>
    <w:rsid w:val="00B44230"/>
    <w:rsid w:val="00B51DD3"/>
    <w:rsid w:val="00B64470"/>
    <w:rsid w:val="00B67FF2"/>
    <w:rsid w:val="00B70331"/>
    <w:rsid w:val="00B8777D"/>
    <w:rsid w:val="00B925B6"/>
    <w:rsid w:val="00B9721F"/>
    <w:rsid w:val="00BA2391"/>
    <w:rsid w:val="00BA69B8"/>
    <w:rsid w:val="00BB0690"/>
    <w:rsid w:val="00BF3EF3"/>
    <w:rsid w:val="00BF44E2"/>
    <w:rsid w:val="00C11530"/>
    <w:rsid w:val="00C25E8C"/>
    <w:rsid w:val="00C27EC9"/>
    <w:rsid w:val="00C31323"/>
    <w:rsid w:val="00C37D14"/>
    <w:rsid w:val="00C4664B"/>
    <w:rsid w:val="00C63976"/>
    <w:rsid w:val="00C64986"/>
    <w:rsid w:val="00C65101"/>
    <w:rsid w:val="00C70B47"/>
    <w:rsid w:val="00C712C6"/>
    <w:rsid w:val="00C8765B"/>
    <w:rsid w:val="00C92731"/>
    <w:rsid w:val="00C942AA"/>
    <w:rsid w:val="00C94B9E"/>
    <w:rsid w:val="00CA0503"/>
    <w:rsid w:val="00CB381D"/>
    <w:rsid w:val="00CB5BDE"/>
    <w:rsid w:val="00CD2081"/>
    <w:rsid w:val="00CD3260"/>
    <w:rsid w:val="00CD58FF"/>
    <w:rsid w:val="00CE1E8B"/>
    <w:rsid w:val="00CE6EC8"/>
    <w:rsid w:val="00CF085E"/>
    <w:rsid w:val="00D10F24"/>
    <w:rsid w:val="00D16A5F"/>
    <w:rsid w:val="00D250C6"/>
    <w:rsid w:val="00D25E96"/>
    <w:rsid w:val="00D324C1"/>
    <w:rsid w:val="00D3657D"/>
    <w:rsid w:val="00D36A3E"/>
    <w:rsid w:val="00D37B9A"/>
    <w:rsid w:val="00D416E3"/>
    <w:rsid w:val="00D43D35"/>
    <w:rsid w:val="00D6085D"/>
    <w:rsid w:val="00D65E7C"/>
    <w:rsid w:val="00D676FA"/>
    <w:rsid w:val="00D7542A"/>
    <w:rsid w:val="00D76F2B"/>
    <w:rsid w:val="00D83403"/>
    <w:rsid w:val="00D92482"/>
    <w:rsid w:val="00D941B1"/>
    <w:rsid w:val="00D95B43"/>
    <w:rsid w:val="00DA16B8"/>
    <w:rsid w:val="00DA28E3"/>
    <w:rsid w:val="00DA4307"/>
    <w:rsid w:val="00DB53B0"/>
    <w:rsid w:val="00DC10A0"/>
    <w:rsid w:val="00DC7323"/>
    <w:rsid w:val="00DF2250"/>
    <w:rsid w:val="00E02AC3"/>
    <w:rsid w:val="00E1561E"/>
    <w:rsid w:val="00E172E1"/>
    <w:rsid w:val="00E21529"/>
    <w:rsid w:val="00E310CA"/>
    <w:rsid w:val="00E412F7"/>
    <w:rsid w:val="00E464C7"/>
    <w:rsid w:val="00E52B7B"/>
    <w:rsid w:val="00E539A5"/>
    <w:rsid w:val="00E66A33"/>
    <w:rsid w:val="00E710BB"/>
    <w:rsid w:val="00E73278"/>
    <w:rsid w:val="00E76D5E"/>
    <w:rsid w:val="00E80FCA"/>
    <w:rsid w:val="00E815AA"/>
    <w:rsid w:val="00E83A35"/>
    <w:rsid w:val="00E84C5F"/>
    <w:rsid w:val="00E916AD"/>
    <w:rsid w:val="00E978A5"/>
    <w:rsid w:val="00E979E3"/>
    <w:rsid w:val="00EB2732"/>
    <w:rsid w:val="00EB5552"/>
    <w:rsid w:val="00EC78D8"/>
    <w:rsid w:val="00ED1048"/>
    <w:rsid w:val="00ED22A4"/>
    <w:rsid w:val="00ED7537"/>
    <w:rsid w:val="00EE0B68"/>
    <w:rsid w:val="00EE48EB"/>
    <w:rsid w:val="00EE701E"/>
    <w:rsid w:val="00EE712C"/>
    <w:rsid w:val="00EE77F5"/>
    <w:rsid w:val="00EF1EF5"/>
    <w:rsid w:val="00EF438A"/>
    <w:rsid w:val="00F04101"/>
    <w:rsid w:val="00F05D0D"/>
    <w:rsid w:val="00F066F2"/>
    <w:rsid w:val="00F07A09"/>
    <w:rsid w:val="00F112EA"/>
    <w:rsid w:val="00F12E64"/>
    <w:rsid w:val="00F144C9"/>
    <w:rsid w:val="00F17834"/>
    <w:rsid w:val="00F21F06"/>
    <w:rsid w:val="00F24D04"/>
    <w:rsid w:val="00F30359"/>
    <w:rsid w:val="00F31655"/>
    <w:rsid w:val="00F351E8"/>
    <w:rsid w:val="00F36230"/>
    <w:rsid w:val="00F41B21"/>
    <w:rsid w:val="00F62D67"/>
    <w:rsid w:val="00F64950"/>
    <w:rsid w:val="00F709F6"/>
    <w:rsid w:val="00F80E71"/>
    <w:rsid w:val="00F861D1"/>
    <w:rsid w:val="00F96E03"/>
    <w:rsid w:val="00FB4FA7"/>
    <w:rsid w:val="00FB5CA1"/>
    <w:rsid w:val="00FB6E09"/>
    <w:rsid w:val="00FC2393"/>
    <w:rsid w:val="00FC6034"/>
    <w:rsid w:val="00FE650F"/>
    <w:rsid w:val="00FF10FE"/>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 w:id="20966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8" ma:contentTypeDescription="Create a new document." ma:contentTypeScope="" ma:versionID="dcf13220888cac930bdb93d58aa05972">
  <xsd:schema xmlns:xsd="http://www.w3.org/2001/XMLSchema" xmlns:xs="http://www.w3.org/2001/XMLSchema" xmlns:p="http://schemas.microsoft.com/office/2006/metadata/properties" xmlns:ns3="aee8ca4c-e647-4f71-90be-9e94abee9767" targetNamespace="http://schemas.microsoft.com/office/2006/metadata/properties" ma:root="true" ma:fieldsID="de7fecd594e9faf1b44465a4694cb3d9" ns3:_="">
    <xsd:import namespace="aee8ca4c-e647-4f71-90be-9e94abee97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37C7-AC51-4967-985E-84EDD4EDD4F0}">
  <ds:schemaRefs>
    <ds:schemaRef ds:uri="http://schemas.microsoft.com/office/infopath/2007/PartnerControls"/>
    <ds:schemaRef ds:uri="aee8ca4c-e647-4f71-90be-9e94abee976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7E3A5C4-1844-4C3F-9872-CCDF06BC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4.xml><?xml version="1.0" encoding="utf-8"?>
<ds:datastoreItem xmlns:ds="http://schemas.openxmlformats.org/officeDocument/2006/customXml" ds:itemID="{5575BF59-13E1-4118-88DB-1D6D881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Helen Nicholson</cp:lastModifiedBy>
  <cp:revision>4</cp:revision>
  <cp:lastPrinted>2020-02-05T08:36:00Z</cp:lastPrinted>
  <dcterms:created xsi:type="dcterms:W3CDTF">2020-06-11T10:49:00Z</dcterms:created>
  <dcterms:modified xsi:type="dcterms:W3CDTF">2020-06-16T10:23:00Z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iteId">
    <vt:lpwstr>efaa16aa-d1de-4d58-ba2e-2833fdfdd29f</vt:lpwstr>
  </property>
  <property fmtid="{D5CDD505-2E9C-101B-9397-08002B2CF9AE}" pid="4" name="MSIP_Label_bee4c20f-5817-432f-84ac-80a373257ed1_Owner">
    <vt:lpwstr>Helen.Nicholson@cornwall.gov.uk</vt:lpwstr>
  </property>
  <property fmtid="{D5CDD505-2E9C-101B-9397-08002B2CF9AE}" pid="5" name="MSIP_Label_bee4c20f-5817-432f-84ac-80a373257ed1_SetDate">
    <vt:lpwstr>2019-07-24T13:37:20.8840000Z</vt:lpwstr>
  </property>
  <property fmtid="{D5CDD505-2E9C-101B-9397-08002B2CF9AE}" pid="6" name="MSIP_Label_bee4c20f-5817-432f-84ac-80a373257ed1_Name">
    <vt:lpwstr>PUBLIC</vt:lpwstr>
  </property>
  <property fmtid="{D5CDD505-2E9C-101B-9397-08002B2CF9AE}" pid="7" name="MSIP_Label_bee4c20f-5817-432f-84ac-80a373257ed1_Application">
    <vt:lpwstr>Microsoft Azure Information Protection</vt:lpwstr>
  </property>
  <property fmtid="{D5CDD505-2E9C-101B-9397-08002B2CF9AE}" pid="8" name="MSIP_Label_bee4c20f-5817-432f-84ac-80a373257ed1_Extended_MSFT_Method">
    <vt:lpwstr>Manual</vt:lpwstr>
  </property>
  <property fmtid="{D5CDD505-2E9C-101B-9397-08002B2CF9AE}" pid="9" name="Sensitivity">
    <vt:lpwstr>PUBLIC</vt:lpwstr>
  </property>
  <property fmtid="{D5CDD505-2E9C-101B-9397-08002B2CF9AE}" pid="10" name="ContentTypeId">
    <vt:lpwstr>0x0101009E5CF6710CFF4043A9B938467534BD76</vt:lpwstr>
  </property>
</Properties>
</file>