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5BA8" w:rsidRPr="00F62D67" w:rsidRDefault="00B05BA8" w:rsidP="00B05BA8">
      <w:pPr>
        <w:spacing w:after="0" w:line="240" w:lineRule="auto"/>
        <w:jc w:val="right"/>
        <w:rPr>
          <w:rFonts w:ascii="Verdana" w:hAnsi="Verdana"/>
          <w:b/>
        </w:rPr>
      </w:pPr>
      <w:bookmarkStart w:id="0" w:name="_GoBack"/>
      <w:bookmarkEnd w:id="0"/>
      <w:r w:rsidRPr="00F62D67">
        <w:rPr>
          <w:rFonts w:ascii="Verdana" w:hAnsi="Verdana"/>
          <w:b/>
          <w:noProof/>
          <w:lang w:eastAsia="en-GB"/>
        </w:rPr>
        <w:drawing>
          <wp:inline distT="0" distB="0" distL="0" distR="0" wp14:anchorId="1C45DE6F" wp14:editId="3F730086">
            <wp:extent cx="1562100" cy="1257300"/>
            <wp:effectExtent l="0" t="0" r="0" b="0"/>
            <wp:docPr id="1" name="Picture 1" descr="SAB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BE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1257300"/>
                    </a:xfrm>
                    <a:prstGeom prst="rect">
                      <a:avLst/>
                    </a:prstGeom>
                    <a:noFill/>
                    <a:ln>
                      <a:noFill/>
                    </a:ln>
                  </pic:spPr>
                </pic:pic>
              </a:graphicData>
            </a:graphic>
          </wp:inline>
        </w:drawing>
      </w:r>
    </w:p>
    <w:p w:rsidR="00B05BA8" w:rsidRPr="00F62D67" w:rsidRDefault="00A577C1" w:rsidP="00B05BA8">
      <w:pPr>
        <w:spacing w:after="0" w:line="240" w:lineRule="auto"/>
        <w:rPr>
          <w:rFonts w:ascii="Verdana" w:hAnsi="Verdana" w:cs="Tahoma"/>
          <w:b/>
        </w:rPr>
      </w:pPr>
      <w:r w:rsidRPr="00F62D67">
        <w:rPr>
          <w:rFonts w:ascii="Verdana" w:hAnsi="Verdana" w:cs="Tahoma"/>
          <w:b/>
        </w:rPr>
        <w:t xml:space="preserve">SABEF Executive Directors </w:t>
      </w:r>
      <w:r w:rsidR="00B05BA8" w:rsidRPr="00F62D67">
        <w:rPr>
          <w:rFonts w:ascii="Verdana" w:hAnsi="Verdana" w:cs="Tahoma"/>
          <w:b/>
        </w:rPr>
        <w:t>Meeting</w:t>
      </w:r>
    </w:p>
    <w:p w:rsidR="00B05BA8" w:rsidRPr="00F62D67" w:rsidRDefault="006F0E62" w:rsidP="00B05BA8">
      <w:pPr>
        <w:spacing w:after="0" w:line="240" w:lineRule="auto"/>
        <w:rPr>
          <w:rFonts w:ascii="Verdana" w:hAnsi="Verdana" w:cs="Tahoma"/>
          <w:b/>
        </w:rPr>
      </w:pPr>
      <w:r>
        <w:rPr>
          <w:rFonts w:ascii="Verdana" w:hAnsi="Verdana" w:cs="Tahoma"/>
          <w:b/>
        </w:rPr>
        <w:t>24 July</w:t>
      </w:r>
      <w:r w:rsidR="008A1722">
        <w:rPr>
          <w:rFonts w:ascii="Verdana" w:hAnsi="Verdana" w:cs="Tahoma"/>
          <w:b/>
        </w:rPr>
        <w:t xml:space="preserve"> 2019</w:t>
      </w:r>
    </w:p>
    <w:p w:rsidR="00B05BA8" w:rsidRPr="00F62D67" w:rsidRDefault="00B05BA8" w:rsidP="00B05BA8">
      <w:pPr>
        <w:spacing w:after="0" w:line="240" w:lineRule="auto"/>
        <w:rPr>
          <w:rFonts w:ascii="Verdana" w:hAnsi="Verdana" w:cs="Tahoma"/>
          <w:b/>
        </w:rPr>
      </w:pPr>
    </w:p>
    <w:tbl>
      <w:tblPr>
        <w:tblW w:w="9536" w:type="dxa"/>
        <w:tblInd w:w="-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874"/>
        <w:gridCol w:w="6662"/>
      </w:tblGrid>
      <w:tr w:rsidR="00B05BA8" w:rsidRPr="00F62D67" w:rsidTr="000A603C">
        <w:tc>
          <w:tcPr>
            <w:tcW w:w="2874" w:type="dxa"/>
            <w:shd w:val="clear" w:color="auto" w:fill="auto"/>
          </w:tcPr>
          <w:p w:rsidR="00B05BA8" w:rsidRPr="00F62D67" w:rsidRDefault="00B05BA8" w:rsidP="008B3AF8">
            <w:pPr>
              <w:spacing w:after="0" w:line="240" w:lineRule="auto"/>
              <w:rPr>
                <w:rFonts w:ascii="Verdana" w:hAnsi="Verdana" w:cs="Tahoma"/>
                <w:b/>
              </w:rPr>
            </w:pPr>
            <w:r w:rsidRPr="00F62D67">
              <w:rPr>
                <w:rFonts w:ascii="Verdana" w:hAnsi="Verdana" w:cs="Tahoma"/>
                <w:b/>
              </w:rPr>
              <w:t>Present</w:t>
            </w:r>
            <w:r w:rsidR="000A603C">
              <w:rPr>
                <w:rFonts w:ascii="Verdana" w:hAnsi="Verdana" w:cs="Tahoma"/>
                <w:b/>
              </w:rPr>
              <w:t xml:space="preserve"> </w:t>
            </w:r>
            <w:r w:rsidR="000A603C" w:rsidRPr="000A603C">
              <w:rPr>
                <w:rFonts w:ascii="Verdana" w:hAnsi="Verdana" w:cs="Tahoma"/>
                <w:b/>
                <w:sz w:val="20"/>
                <w:szCs w:val="20"/>
              </w:rPr>
              <w:t>(D = Director)</w:t>
            </w:r>
          </w:p>
        </w:tc>
        <w:tc>
          <w:tcPr>
            <w:tcW w:w="6662" w:type="dxa"/>
            <w:shd w:val="clear" w:color="auto" w:fill="auto"/>
          </w:tcPr>
          <w:p w:rsidR="00B05BA8" w:rsidRPr="00F62D67" w:rsidRDefault="00B05BA8" w:rsidP="008B3AF8">
            <w:pPr>
              <w:spacing w:after="0" w:line="240" w:lineRule="auto"/>
              <w:rPr>
                <w:rFonts w:ascii="Verdana" w:hAnsi="Verdana" w:cs="Tahoma"/>
                <w:b/>
              </w:rPr>
            </w:pPr>
          </w:p>
        </w:tc>
      </w:tr>
      <w:tr w:rsidR="005840B2" w:rsidRPr="00F62D67" w:rsidTr="00FF3A1F">
        <w:tc>
          <w:tcPr>
            <w:tcW w:w="2874" w:type="dxa"/>
            <w:shd w:val="clear" w:color="auto" w:fill="auto"/>
          </w:tcPr>
          <w:p w:rsidR="005840B2" w:rsidRPr="00F62D67" w:rsidRDefault="005840B2" w:rsidP="00FF3A1F">
            <w:pPr>
              <w:spacing w:after="0" w:line="240" w:lineRule="auto"/>
              <w:rPr>
                <w:rFonts w:ascii="Verdana" w:hAnsi="Verdana" w:cs="Tahoma"/>
              </w:rPr>
            </w:pPr>
            <w:r w:rsidRPr="00F62D67">
              <w:rPr>
                <w:rFonts w:ascii="Verdana" w:hAnsi="Verdana" w:cs="Tahoma"/>
              </w:rPr>
              <w:t>James Staughton</w:t>
            </w:r>
            <w:r>
              <w:rPr>
                <w:rFonts w:ascii="Verdana" w:hAnsi="Verdana" w:cs="Tahoma"/>
              </w:rPr>
              <w:t xml:space="preserve"> (D)</w:t>
            </w:r>
          </w:p>
        </w:tc>
        <w:tc>
          <w:tcPr>
            <w:tcW w:w="6662" w:type="dxa"/>
            <w:shd w:val="clear" w:color="auto" w:fill="auto"/>
          </w:tcPr>
          <w:p w:rsidR="005840B2" w:rsidRPr="00F62D67" w:rsidRDefault="005840B2" w:rsidP="00FF3A1F">
            <w:pPr>
              <w:spacing w:after="0" w:line="240" w:lineRule="auto"/>
              <w:rPr>
                <w:rFonts w:ascii="Verdana" w:hAnsi="Verdana" w:cs="Tahoma"/>
              </w:rPr>
            </w:pPr>
            <w:r w:rsidRPr="00F62D67">
              <w:rPr>
                <w:rFonts w:ascii="Verdana" w:hAnsi="Verdana" w:cs="Tahoma"/>
              </w:rPr>
              <w:t>St Austell Brewery (Chair)</w:t>
            </w:r>
          </w:p>
        </w:tc>
      </w:tr>
      <w:tr w:rsidR="00250E71" w:rsidRPr="00F62D67" w:rsidTr="00F744C7">
        <w:tc>
          <w:tcPr>
            <w:tcW w:w="2874" w:type="dxa"/>
            <w:shd w:val="clear" w:color="auto" w:fill="auto"/>
          </w:tcPr>
          <w:p w:rsidR="00250E71" w:rsidRPr="00F62D67" w:rsidRDefault="00250E71" w:rsidP="00F744C7">
            <w:pPr>
              <w:spacing w:after="0" w:line="240" w:lineRule="auto"/>
              <w:rPr>
                <w:rFonts w:ascii="Verdana" w:hAnsi="Verdana" w:cs="Tahoma"/>
              </w:rPr>
            </w:pPr>
            <w:r w:rsidRPr="00F62D67">
              <w:rPr>
                <w:rFonts w:ascii="Verdana" w:hAnsi="Verdana" w:cs="Tahoma"/>
              </w:rPr>
              <w:t>Peter Moody</w:t>
            </w:r>
            <w:r>
              <w:rPr>
                <w:rFonts w:ascii="Verdana" w:hAnsi="Verdana" w:cs="Tahoma"/>
              </w:rPr>
              <w:t xml:space="preserve"> (D)</w:t>
            </w:r>
          </w:p>
        </w:tc>
        <w:tc>
          <w:tcPr>
            <w:tcW w:w="6662" w:type="dxa"/>
            <w:shd w:val="clear" w:color="auto" w:fill="auto"/>
          </w:tcPr>
          <w:p w:rsidR="00250E71" w:rsidRPr="00F62D67" w:rsidRDefault="00250E71" w:rsidP="00F744C7">
            <w:pPr>
              <w:spacing w:after="0" w:line="240" w:lineRule="auto"/>
              <w:rPr>
                <w:rFonts w:ascii="Verdana" w:hAnsi="Verdana" w:cs="Tahoma"/>
              </w:rPr>
            </w:pPr>
            <w:r w:rsidRPr="00F62D67">
              <w:rPr>
                <w:rFonts w:ascii="Verdana" w:hAnsi="Verdana" w:cs="Tahoma"/>
              </w:rPr>
              <w:t>St Austell Printing Company (Vice Chair)</w:t>
            </w:r>
          </w:p>
        </w:tc>
      </w:tr>
      <w:tr w:rsidR="005840B2" w:rsidRPr="00F62D67" w:rsidTr="00FF3A1F">
        <w:tc>
          <w:tcPr>
            <w:tcW w:w="2874" w:type="dxa"/>
            <w:shd w:val="clear" w:color="auto" w:fill="auto"/>
          </w:tcPr>
          <w:p w:rsidR="005840B2" w:rsidRPr="00F62D67" w:rsidRDefault="005840B2" w:rsidP="00FF3A1F">
            <w:pPr>
              <w:spacing w:after="0" w:line="240" w:lineRule="auto"/>
              <w:rPr>
                <w:rFonts w:ascii="Verdana" w:hAnsi="Verdana" w:cs="Tahoma"/>
              </w:rPr>
            </w:pPr>
            <w:r w:rsidRPr="00F62D67">
              <w:rPr>
                <w:rFonts w:ascii="Verdana" w:hAnsi="Verdana" w:cs="Tahoma"/>
              </w:rPr>
              <w:t>Ian Chalmers</w:t>
            </w:r>
            <w:r>
              <w:rPr>
                <w:rFonts w:ascii="Verdana" w:hAnsi="Verdana" w:cs="Tahoma"/>
              </w:rPr>
              <w:t xml:space="preserve"> (D)</w:t>
            </w:r>
          </w:p>
        </w:tc>
        <w:tc>
          <w:tcPr>
            <w:tcW w:w="6662" w:type="dxa"/>
            <w:shd w:val="clear" w:color="auto" w:fill="auto"/>
          </w:tcPr>
          <w:p w:rsidR="005840B2" w:rsidRPr="00F62D67" w:rsidRDefault="005840B2" w:rsidP="00FF3A1F">
            <w:pPr>
              <w:spacing w:after="0" w:line="240" w:lineRule="auto"/>
              <w:rPr>
                <w:rFonts w:ascii="Verdana" w:hAnsi="Verdana" w:cs="Tahoma"/>
              </w:rPr>
            </w:pPr>
            <w:r w:rsidRPr="00F62D67">
              <w:rPr>
                <w:rFonts w:ascii="Verdana" w:hAnsi="Verdana" w:cs="Tahoma"/>
              </w:rPr>
              <w:t>Phillips Frith</w:t>
            </w:r>
          </w:p>
        </w:tc>
      </w:tr>
      <w:tr w:rsidR="00250E71" w:rsidRPr="00F62D67" w:rsidTr="004F505F">
        <w:trPr>
          <w:trHeight w:val="70"/>
        </w:trPr>
        <w:tc>
          <w:tcPr>
            <w:tcW w:w="2874" w:type="dxa"/>
            <w:shd w:val="clear" w:color="auto" w:fill="auto"/>
          </w:tcPr>
          <w:p w:rsidR="00250E71" w:rsidRPr="00F62D67" w:rsidRDefault="00250E71" w:rsidP="004F505F">
            <w:pPr>
              <w:spacing w:after="0" w:line="240" w:lineRule="auto"/>
              <w:rPr>
                <w:rFonts w:ascii="Verdana" w:hAnsi="Verdana" w:cs="Tahoma"/>
              </w:rPr>
            </w:pPr>
            <w:r w:rsidRPr="00F62D67">
              <w:rPr>
                <w:rFonts w:ascii="Verdana" w:hAnsi="Verdana" w:cs="Tahoma"/>
              </w:rPr>
              <w:t>Anne Chapman</w:t>
            </w:r>
            <w:r>
              <w:rPr>
                <w:rFonts w:ascii="Verdana" w:hAnsi="Verdana" w:cs="Tahoma"/>
              </w:rPr>
              <w:t xml:space="preserve"> (D)</w:t>
            </w:r>
          </w:p>
        </w:tc>
        <w:tc>
          <w:tcPr>
            <w:tcW w:w="6662" w:type="dxa"/>
            <w:shd w:val="clear" w:color="auto" w:fill="auto"/>
          </w:tcPr>
          <w:p w:rsidR="00250E71" w:rsidRPr="00F62D67" w:rsidRDefault="00250E71" w:rsidP="004F505F">
            <w:pPr>
              <w:spacing w:after="0" w:line="240" w:lineRule="auto"/>
              <w:rPr>
                <w:rFonts w:ascii="Verdana" w:hAnsi="Verdana" w:cs="Tahoma"/>
              </w:rPr>
            </w:pPr>
            <w:r w:rsidRPr="00F62D67">
              <w:rPr>
                <w:rFonts w:ascii="Verdana" w:hAnsi="Verdana" w:cs="Tahoma"/>
              </w:rPr>
              <w:t>Market House</w:t>
            </w:r>
          </w:p>
        </w:tc>
      </w:tr>
      <w:tr w:rsidR="00F31655" w:rsidRPr="00F62D67" w:rsidTr="004F4B8A">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F31655" w:rsidRPr="00F62D67" w:rsidRDefault="00F31655" w:rsidP="004F4B8A">
            <w:pPr>
              <w:spacing w:after="0" w:line="240" w:lineRule="auto"/>
              <w:rPr>
                <w:rFonts w:ascii="Verdana" w:hAnsi="Verdana" w:cs="Tahoma"/>
              </w:rPr>
            </w:pPr>
            <w:r w:rsidRPr="00F62D67">
              <w:rPr>
                <w:rFonts w:ascii="Verdana" w:hAnsi="Verdana" w:cs="Tahoma"/>
              </w:rPr>
              <w:t>Dan James</w:t>
            </w:r>
            <w:r>
              <w:rPr>
                <w:rFonts w:ascii="Verdana" w:hAnsi="Verdana" w:cs="Tahoma"/>
              </w:rPr>
              <w:t xml:space="preserve"> (D)</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F31655" w:rsidRPr="00F62D67" w:rsidRDefault="00F31655" w:rsidP="004F4B8A">
            <w:pPr>
              <w:spacing w:after="0" w:line="240" w:lineRule="auto"/>
              <w:rPr>
                <w:rFonts w:ascii="Verdana" w:hAnsi="Verdana" w:cs="Tahoma"/>
              </w:rPr>
            </w:pPr>
            <w:r w:rsidRPr="00F62D67">
              <w:rPr>
                <w:rFonts w:ascii="Verdana" w:hAnsi="Verdana" w:cs="Tahoma"/>
              </w:rPr>
              <w:t>Eden Project</w:t>
            </w:r>
          </w:p>
        </w:tc>
      </w:tr>
      <w:tr w:rsidR="00E412F7" w:rsidRPr="00F62D67" w:rsidTr="00A506EA">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E412F7" w:rsidRPr="00F62D67" w:rsidRDefault="00E412F7" w:rsidP="00A506EA">
            <w:pPr>
              <w:spacing w:after="0" w:line="240" w:lineRule="auto"/>
              <w:rPr>
                <w:rFonts w:ascii="Verdana" w:hAnsi="Verdana"/>
              </w:rPr>
            </w:pPr>
            <w:r w:rsidRPr="00F62D67">
              <w:rPr>
                <w:rFonts w:ascii="Verdana" w:hAnsi="Verdana"/>
              </w:rPr>
              <w:t>Tom French</w:t>
            </w:r>
            <w:r>
              <w:rPr>
                <w:rFonts w:ascii="Verdana" w:hAnsi="Verdana"/>
              </w:rPr>
              <w:t xml:space="preserve"> (D)</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E412F7" w:rsidRPr="00F62D67" w:rsidRDefault="00E412F7" w:rsidP="00A506EA">
            <w:pPr>
              <w:spacing w:after="0" w:line="240" w:lineRule="auto"/>
              <w:rPr>
                <w:rFonts w:ascii="Verdana" w:hAnsi="Verdana" w:cs="Tahoma"/>
              </w:rPr>
            </w:pPr>
            <w:r w:rsidRPr="00F62D67">
              <w:rPr>
                <w:rFonts w:ascii="Verdana" w:hAnsi="Verdana" w:cs="Tahoma"/>
              </w:rPr>
              <w:t>Cornwall Councillor – St Austell Bay division</w:t>
            </w:r>
          </w:p>
        </w:tc>
      </w:tr>
      <w:tr w:rsidR="00250E71" w:rsidRPr="00A9317B" w:rsidTr="00877F57">
        <w:tc>
          <w:tcPr>
            <w:tcW w:w="2874" w:type="dxa"/>
            <w:shd w:val="clear" w:color="auto" w:fill="auto"/>
          </w:tcPr>
          <w:p w:rsidR="00250E71" w:rsidRPr="00A9317B" w:rsidRDefault="00250E71" w:rsidP="00877F57">
            <w:pPr>
              <w:spacing w:after="0" w:line="240" w:lineRule="auto"/>
              <w:rPr>
                <w:rFonts w:ascii="Verdana" w:hAnsi="Verdana"/>
              </w:rPr>
            </w:pPr>
            <w:r w:rsidRPr="00A9317B">
              <w:rPr>
                <w:rFonts w:ascii="Verdana" w:hAnsi="Verdana"/>
              </w:rPr>
              <w:t>Sally-Ann Saunders (D)</w:t>
            </w:r>
          </w:p>
        </w:tc>
        <w:tc>
          <w:tcPr>
            <w:tcW w:w="6662" w:type="dxa"/>
            <w:shd w:val="clear" w:color="auto" w:fill="auto"/>
          </w:tcPr>
          <w:p w:rsidR="00250E71" w:rsidRPr="00A9317B" w:rsidRDefault="00250E71" w:rsidP="00877F57">
            <w:pPr>
              <w:spacing w:after="0" w:line="240" w:lineRule="auto"/>
              <w:rPr>
                <w:rFonts w:ascii="Verdana" w:hAnsi="Verdana" w:cs="Tahoma"/>
              </w:rPr>
            </w:pPr>
            <w:r w:rsidRPr="00A9317B">
              <w:rPr>
                <w:rFonts w:ascii="Verdana" w:hAnsi="Verdana" w:cs="Tahoma"/>
              </w:rPr>
              <w:t xml:space="preserve">China Clay parishes </w:t>
            </w:r>
          </w:p>
        </w:tc>
      </w:tr>
      <w:tr w:rsidR="00250E71" w:rsidRPr="00F62D67" w:rsidTr="00BF3624">
        <w:tc>
          <w:tcPr>
            <w:tcW w:w="2874" w:type="dxa"/>
            <w:shd w:val="clear" w:color="auto" w:fill="auto"/>
          </w:tcPr>
          <w:p w:rsidR="00250E71" w:rsidRPr="00F62D67" w:rsidRDefault="00250E71" w:rsidP="00BF3624">
            <w:pPr>
              <w:spacing w:after="0" w:line="240" w:lineRule="auto"/>
              <w:rPr>
                <w:rFonts w:ascii="Verdana" w:hAnsi="Verdana" w:cs="Tahoma"/>
              </w:rPr>
            </w:pPr>
            <w:r>
              <w:rPr>
                <w:rFonts w:ascii="Verdana" w:hAnsi="Verdana" w:cs="Tahoma"/>
              </w:rPr>
              <w:t>Jacky</w:t>
            </w:r>
            <w:r w:rsidRPr="00F62D67">
              <w:rPr>
                <w:rFonts w:ascii="Verdana" w:hAnsi="Verdana" w:cs="Tahoma"/>
              </w:rPr>
              <w:t xml:space="preserve"> Swain</w:t>
            </w:r>
            <w:r>
              <w:rPr>
                <w:rFonts w:ascii="Verdana" w:hAnsi="Verdana" w:cs="Tahoma"/>
              </w:rPr>
              <w:t xml:space="preserve"> (D)</w:t>
            </w:r>
          </w:p>
        </w:tc>
        <w:tc>
          <w:tcPr>
            <w:tcW w:w="6662" w:type="dxa"/>
            <w:shd w:val="clear" w:color="auto" w:fill="auto"/>
          </w:tcPr>
          <w:p w:rsidR="00250E71" w:rsidRPr="00F62D67" w:rsidRDefault="00250E71" w:rsidP="00BF3624">
            <w:pPr>
              <w:spacing w:after="0" w:line="240" w:lineRule="auto"/>
              <w:rPr>
                <w:rFonts w:ascii="Verdana" w:hAnsi="Verdana" w:cs="Tahoma"/>
              </w:rPr>
            </w:pPr>
            <w:r w:rsidRPr="00F62D67">
              <w:rPr>
                <w:rFonts w:ascii="Verdana" w:hAnsi="Verdana" w:cs="Tahoma"/>
              </w:rPr>
              <w:t>CEG</w:t>
            </w:r>
          </w:p>
        </w:tc>
      </w:tr>
      <w:tr w:rsidR="00250E71" w:rsidRPr="00F62D67" w:rsidTr="0048525D">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250E71" w:rsidRPr="00F62D67" w:rsidRDefault="00250E71" w:rsidP="0048525D">
            <w:pPr>
              <w:spacing w:after="0" w:line="240" w:lineRule="auto"/>
              <w:rPr>
                <w:rFonts w:ascii="Verdana" w:hAnsi="Verdana"/>
              </w:rPr>
            </w:pPr>
            <w:r>
              <w:rPr>
                <w:rFonts w:ascii="Verdana" w:hAnsi="Verdana"/>
              </w:rPr>
              <w:t>Jenny Moore</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250E71" w:rsidRPr="00F62D67" w:rsidRDefault="00250E71" w:rsidP="0048525D">
            <w:pPr>
              <w:spacing w:after="0" w:line="240" w:lineRule="auto"/>
              <w:rPr>
                <w:rFonts w:ascii="Verdana" w:hAnsi="Verdana" w:cs="Tahoma"/>
              </w:rPr>
            </w:pPr>
            <w:r w:rsidRPr="00F62D67">
              <w:rPr>
                <w:rFonts w:ascii="Verdana" w:hAnsi="Verdana" w:cs="Tahoma"/>
              </w:rPr>
              <w:t>St Blaise Town Council</w:t>
            </w:r>
          </w:p>
        </w:tc>
      </w:tr>
      <w:tr w:rsidR="00A9317B" w:rsidRPr="00A9317B" w:rsidTr="001C21D1">
        <w:trPr>
          <w:trHeight w:val="245"/>
        </w:trPr>
        <w:tc>
          <w:tcPr>
            <w:tcW w:w="2874" w:type="dxa"/>
            <w:shd w:val="clear" w:color="auto" w:fill="auto"/>
          </w:tcPr>
          <w:p w:rsidR="00E412F7" w:rsidRPr="00A9317B" w:rsidRDefault="00E412F7" w:rsidP="001C21D1">
            <w:pPr>
              <w:spacing w:after="0" w:line="240" w:lineRule="auto"/>
              <w:rPr>
                <w:rFonts w:ascii="Verdana" w:hAnsi="Verdana"/>
              </w:rPr>
            </w:pPr>
            <w:r w:rsidRPr="00A9317B">
              <w:rPr>
                <w:rFonts w:ascii="Verdana" w:hAnsi="Verdana"/>
              </w:rPr>
              <w:t>Tristan Netherton</w:t>
            </w:r>
          </w:p>
        </w:tc>
        <w:tc>
          <w:tcPr>
            <w:tcW w:w="6662" w:type="dxa"/>
            <w:shd w:val="clear" w:color="auto" w:fill="auto"/>
          </w:tcPr>
          <w:p w:rsidR="00E412F7" w:rsidRPr="00A9317B" w:rsidRDefault="00E412F7" w:rsidP="001C21D1">
            <w:pPr>
              <w:spacing w:after="0" w:line="240" w:lineRule="auto"/>
              <w:rPr>
                <w:rFonts w:ascii="Verdana" w:hAnsi="Verdana" w:cs="Tahoma"/>
              </w:rPr>
            </w:pPr>
            <w:r w:rsidRPr="00A9317B">
              <w:rPr>
                <w:rFonts w:ascii="Verdana" w:hAnsi="Verdana" w:cs="Tahoma"/>
              </w:rPr>
              <w:t>Chamber of Commerce</w:t>
            </w:r>
          </w:p>
        </w:tc>
      </w:tr>
      <w:tr w:rsidR="00A9317B" w:rsidRPr="00A9317B" w:rsidTr="00A07428">
        <w:tc>
          <w:tcPr>
            <w:tcW w:w="2874" w:type="dxa"/>
            <w:shd w:val="clear" w:color="auto" w:fill="auto"/>
          </w:tcPr>
          <w:p w:rsidR="00E412F7" w:rsidRPr="00A9317B" w:rsidRDefault="00E412F7" w:rsidP="00A07428">
            <w:pPr>
              <w:spacing w:after="0" w:line="240" w:lineRule="auto"/>
              <w:rPr>
                <w:rFonts w:ascii="Verdana" w:hAnsi="Verdana" w:cs="Tahoma"/>
              </w:rPr>
            </w:pPr>
            <w:r w:rsidRPr="00A9317B">
              <w:rPr>
                <w:rFonts w:ascii="Verdana" w:hAnsi="Verdana" w:cs="Tahoma"/>
              </w:rPr>
              <w:t>John Hodkin</w:t>
            </w:r>
          </w:p>
        </w:tc>
        <w:tc>
          <w:tcPr>
            <w:tcW w:w="6662" w:type="dxa"/>
            <w:shd w:val="clear" w:color="auto" w:fill="auto"/>
          </w:tcPr>
          <w:p w:rsidR="00E412F7" w:rsidRPr="00A9317B" w:rsidRDefault="00E412F7" w:rsidP="00A07428">
            <w:pPr>
              <w:spacing w:after="0" w:line="240" w:lineRule="auto"/>
              <w:rPr>
                <w:rFonts w:ascii="Verdana" w:hAnsi="Verdana" w:cs="Tahoma"/>
              </w:rPr>
            </w:pPr>
            <w:r w:rsidRPr="00A9317B">
              <w:rPr>
                <w:rFonts w:ascii="Verdana" w:hAnsi="Verdana" w:cs="Tahoma"/>
              </w:rPr>
              <w:t>IMERYS/ Eco-bos</w:t>
            </w:r>
          </w:p>
        </w:tc>
      </w:tr>
      <w:tr w:rsidR="008A1722" w:rsidRPr="00F62D67" w:rsidTr="00BE7A58">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8A1722" w:rsidRPr="00F62D67" w:rsidRDefault="008A1722" w:rsidP="00BE7A58">
            <w:pPr>
              <w:spacing w:after="0" w:line="240" w:lineRule="auto"/>
              <w:rPr>
                <w:rFonts w:ascii="Verdana" w:hAnsi="Verdana" w:cs="Tahoma"/>
              </w:rPr>
            </w:pPr>
            <w:r>
              <w:rPr>
                <w:rFonts w:ascii="Verdana" w:hAnsi="Verdana" w:cs="Tahoma"/>
              </w:rPr>
              <w:t>Nikki Hotchin</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8A1722" w:rsidRPr="00F62D67" w:rsidRDefault="008A1722" w:rsidP="00BE7A58">
            <w:pPr>
              <w:spacing w:after="0" w:line="240" w:lineRule="auto"/>
              <w:rPr>
                <w:rFonts w:ascii="Verdana" w:hAnsi="Verdana" w:cs="Tahoma"/>
              </w:rPr>
            </w:pPr>
            <w:r>
              <w:rPr>
                <w:rFonts w:ascii="Verdana" w:hAnsi="Verdana" w:cs="Tahoma"/>
              </w:rPr>
              <w:t>St Austell Market House/ SABEF project manager</w:t>
            </w:r>
          </w:p>
        </w:tc>
      </w:tr>
      <w:tr w:rsidR="00C65101" w:rsidRPr="00F62D67" w:rsidTr="000A603C">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C65101" w:rsidRDefault="00C65101" w:rsidP="00437F1E">
            <w:pPr>
              <w:spacing w:after="0" w:line="240" w:lineRule="auto"/>
              <w:rPr>
                <w:rFonts w:ascii="Verdana" w:hAnsi="Verdana" w:cs="Tahoma"/>
              </w:rPr>
            </w:pPr>
            <w:r>
              <w:rPr>
                <w:rFonts w:ascii="Verdana" w:hAnsi="Verdana" w:cs="Tahoma"/>
              </w:rPr>
              <w:t>Mike Hawes</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C65101" w:rsidRDefault="00250E71" w:rsidP="00437F1E">
            <w:pPr>
              <w:spacing w:after="0" w:line="240" w:lineRule="auto"/>
              <w:rPr>
                <w:rFonts w:ascii="Verdana" w:hAnsi="Verdana" w:cs="Tahoma"/>
              </w:rPr>
            </w:pPr>
            <w:r>
              <w:rPr>
                <w:rFonts w:ascii="Verdana" w:hAnsi="Verdana" w:cs="Tahoma"/>
              </w:rPr>
              <w:t>Me Loci – CCF Masterplan</w:t>
            </w:r>
          </w:p>
        </w:tc>
      </w:tr>
      <w:tr w:rsidR="00C65101" w:rsidRPr="00F62D67" w:rsidTr="000A603C">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C65101" w:rsidRDefault="00C65101" w:rsidP="00437F1E">
            <w:pPr>
              <w:spacing w:after="0" w:line="240" w:lineRule="auto"/>
              <w:rPr>
                <w:rFonts w:ascii="Verdana" w:hAnsi="Verdana" w:cs="Tahoma"/>
              </w:rPr>
            </w:pPr>
            <w:r>
              <w:rPr>
                <w:rFonts w:ascii="Verdana" w:hAnsi="Verdana" w:cs="Tahoma"/>
              </w:rPr>
              <w:t>Darren Hawkes</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C65101" w:rsidRDefault="00250E71" w:rsidP="009415EB">
            <w:pPr>
              <w:spacing w:after="0" w:line="240" w:lineRule="auto"/>
              <w:rPr>
                <w:rFonts w:ascii="Verdana" w:hAnsi="Verdana" w:cs="Tahoma"/>
              </w:rPr>
            </w:pPr>
            <w:r>
              <w:rPr>
                <w:rFonts w:ascii="Verdana" w:hAnsi="Verdana" w:cs="Tahoma"/>
              </w:rPr>
              <w:t>Darren Hawkes Landscape</w:t>
            </w:r>
            <w:r w:rsidR="009415EB">
              <w:rPr>
                <w:rFonts w:ascii="Verdana" w:hAnsi="Verdana" w:cs="Tahoma"/>
              </w:rPr>
              <w:t>s</w:t>
            </w:r>
            <w:r>
              <w:rPr>
                <w:rFonts w:ascii="Verdana" w:hAnsi="Verdana" w:cs="Tahoma"/>
              </w:rPr>
              <w:t xml:space="preserve"> – Garden Curator</w:t>
            </w:r>
          </w:p>
        </w:tc>
      </w:tr>
      <w:tr w:rsidR="00250E71" w:rsidRPr="00F62D67" w:rsidTr="001E72B7">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250E71" w:rsidRPr="00F62D67" w:rsidRDefault="00250E71" w:rsidP="001E72B7">
            <w:pPr>
              <w:spacing w:after="0" w:line="240" w:lineRule="auto"/>
              <w:rPr>
                <w:rFonts w:ascii="Verdana" w:hAnsi="Verdana"/>
              </w:rPr>
            </w:pPr>
            <w:r>
              <w:rPr>
                <w:rFonts w:ascii="Verdana" w:hAnsi="Verdana"/>
              </w:rPr>
              <w:t>Alex Murdin</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250E71" w:rsidRPr="00F62D67" w:rsidRDefault="009415EB" w:rsidP="001E72B7">
            <w:pPr>
              <w:spacing w:after="0" w:line="240" w:lineRule="auto"/>
              <w:rPr>
                <w:rFonts w:ascii="Verdana" w:hAnsi="Verdana" w:cs="Tahoma"/>
              </w:rPr>
            </w:pPr>
            <w:r>
              <w:rPr>
                <w:rFonts w:ascii="Verdana" w:hAnsi="Verdana" w:cs="Tahoma"/>
              </w:rPr>
              <w:t>Rural Recreation – Ceramic Curator</w:t>
            </w:r>
          </w:p>
        </w:tc>
      </w:tr>
      <w:tr w:rsidR="00250E71" w:rsidRPr="00F62D67" w:rsidTr="001E72B7">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250E71" w:rsidRPr="00F62D67" w:rsidRDefault="00250E71" w:rsidP="001E72B7">
            <w:pPr>
              <w:spacing w:after="0" w:line="240" w:lineRule="auto"/>
              <w:rPr>
                <w:rFonts w:ascii="Verdana" w:hAnsi="Verdana"/>
              </w:rPr>
            </w:pPr>
            <w:r w:rsidRPr="00F62D67">
              <w:rPr>
                <w:rFonts w:ascii="Verdana" w:hAnsi="Verdana"/>
              </w:rPr>
              <w:t>Helen Nicholson</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250E71" w:rsidRPr="00F62D67" w:rsidRDefault="00250E71" w:rsidP="001E72B7">
            <w:pPr>
              <w:spacing w:after="0" w:line="240" w:lineRule="auto"/>
              <w:rPr>
                <w:rFonts w:ascii="Verdana" w:hAnsi="Verdana" w:cs="Tahoma"/>
              </w:rPr>
            </w:pPr>
            <w:r w:rsidRPr="00F62D67">
              <w:rPr>
                <w:rFonts w:ascii="Verdana" w:hAnsi="Verdana" w:cs="Tahoma"/>
              </w:rPr>
              <w:t>St Austell and Mevagissey Community Link Officer, Cornwall Council</w:t>
            </w:r>
          </w:p>
        </w:tc>
      </w:tr>
      <w:tr w:rsidR="00250E71" w:rsidRPr="00F62D67" w:rsidTr="000314FB">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250E71" w:rsidRPr="00F62D67" w:rsidRDefault="00250E71" w:rsidP="000314FB">
            <w:pPr>
              <w:spacing w:after="0" w:line="240" w:lineRule="auto"/>
              <w:rPr>
                <w:rFonts w:ascii="Verdana" w:hAnsi="Verdana" w:cs="Tahoma"/>
              </w:rPr>
            </w:pPr>
            <w:r w:rsidRPr="00F62D67">
              <w:rPr>
                <w:rFonts w:ascii="Verdana" w:hAnsi="Verdana" w:cs="Tahoma"/>
              </w:rPr>
              <w:t>Tasha Davis</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250E71" w:rsidRPr="00F62D67" w:rsidRDefault="00250E71" w:rsidP="000314FB">
            <w:pPr>
              <w:spacing w:after="0" w:line="240" w:lineRule="auto"/>
              <w:rPr>
                <w:rFonts w:ascii="Verdana" w:hAnsi="Verdana" w:cs="Tahoma"/>
              </w:rPr>
            </w:pPr>
            <w:r w:rsidRPr="00F62D67">
              <w:rPr>
                <w:rFonts w:ascii="Verdana" w:hAnsi="Verdana" w:cs="Tahoma"/>
              </w:rPr>
              <w:t>St Blazey/Par/Fowey Community Link Officer, Cornwall Council</w:t>
            </w:r>
          </w:p>
        </w:tc>
      </w:tr>
      <w:tr w:rsidR="00250E71" w:rsidRPr="00F62D67" w:rsidTr="000314FB">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250E71" w:rsidRPr="00F62D67" w:rsidRDefault="00250E71" w:rsidP="000314FB">
            <w:pPr>
              <w:spacing w:after="0" w:line="240" w:lineRule="auto"/>
              <w:rPr>
                <w:rFonts w:ascii="Verdana" w:hAnsi="Verdana" w:cs="Tahoma"/>
              </w:rPr>
            </w:pPr>
            <w:r>
              <w:rPr>
                <w:rFonts w:ascii="Verdana" w:hAnsi="Verdana" w:cs="Tahoma"/>
              </w:rPr>
              <w:t>Ed Coode</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250E71" w:rsidRPr="00F62D67" w:rsidRDefault="00250E71" w:rsidP="000314FB">
            <w:pPr>
              <w:spacing w:after="0" w:line="240" w:lineRule="auto"/>
              <w:rPr>
                <w:rFonts w:ascii="Verdana" w:hAnsi="Verdana" w:cs="Tahoma"/>
              </w:rPr>
            </w:pPr>
            <w:r>
              <w:rPr>
                <w:rFonts w:ascii="Verdana" w:hAnsi="Verdana" w:cs="Tahoma"/>
              </w:rPr>
              <w:t>Coode Solicitors/ Coode Estate</w:t>
            </w:r>
          </w:p>
        </w:tc>
      </w:tr>
      <w:tr w:rsidR="009630A0" w:rsidRPr="00F62D67" w:rsidTr="000314FB">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9630A0" w:rsidRDefault="009630A0" w:rsidP="000314FB">
            <w:pPr>
              <w:spacing w:after="0" w:line="240" w:lineRule="auto"/>
              <w:rPr>
                <w:rFonts w:ascii="Verdana" w:hAnsi="Verdana" w:cs="Tahoma"/>
              </w:rPr>
            </w:pPr>
            <w:r>
              <w:rPr>
                <w:rFonts w:ascii="Verdana" w:hAnsi="Verdana" w:cs="Tahoma"/>
              </w:rPr>
              <w:t>Sara Gwilliams</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9630A0" w:rsidRDefault="009630A0" w:rsidP="000314FB">
            <w:pPr>
              <w:spacing w:after="0" w:line="240" w:lineRule="auto"/>
              <w:rPr>
                <w:rFonts w:ascii="Verdana" w:hAnsi="Verdana" w:cs="Tahoma"/>
              </w:rPr>
            </w:pPr>
            <w:r>
              <w:rPr>
                <w:rFonts w:ascii="Verdana" w:hAnsi="Verdana" w:cs="Tahoma"/>
              </w:rPr>
              <w:t>St Austell Town Council</w:t>
            </w:r>
          </w:p>
        </w:tc>
      </w:tr>
    </w:tbl>
    <w:p w:rsidR="00B05BA8" w:rsidRPr="00F62D67" w:rsidRDefault="00B05BA8" w:rsidP="00B05BA8">
      <w:pPr>
        <w:spacing w:after="0" w:line="240" w:lineRule="auto"/>
        <w:rPr>
          <w:rFonts w:ascii="Verdana" w:hAnsi="Verdana" w:cs="Tahoma"/>
          <w:b/>
        </w:rPr>
      </w:pPr>
    </w:p>
    <w:tbl>
      <w:tblPr>
        <w:tblW w:w="9536" w:type="dxa"/>
        <w:tblInd w:w="-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874"/>
        <w:gridCol w:w="6662"/>
      </w:tblGrid>
      <w:tr w:rsidR="00B05BA8" w:rsidRPr="00F62D67" w:rsidTr="000A603C">
        <w:tc>
          <w:tcPr>
            <w:tcW w:w="9536" w:type="dxa"/>
            <w:gridSpan w:val="2"/>
            <w:shd w:val="clear" w:color="auto" w:fill="auto"/>
          </w:tcPr>
          <w:p w:rsidR="00B05BA8" w:rsidRPr="00F62D67" w:rsidRDefault="00B05BA8" w:rsidP="008B3AF8">
            <w:pPr>
              <w:spacing w:after="0" w:line="240" w:lineRule="auto"/>
              <w:rPr>
                <w:rFonts w:ascii="Verdana" w:hAnsi="Verdana" w:cs="Tahoma"/>
                <w:b/>
              </w:rPr>
            </w:pPr>
            <w:r w:rsidRPr="00F62D67">
              <w:rPr>
                <w:rFonts w:ascii="Verdana" w:hAnsi="Verdana" w:cs="Tahoma"/>
                <w:b/>
              </w:rPr>
              <w:t>Apologies</w:t>
            </w:r>
          </w:p>
        </w:tc>
      </w:tr>
      <w:tr w:rsidR="009415EB" w:rsidRPr="009415EB" w:rsidTr="005F1A3F">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250E71" w:rsidRPr="009415EB" w:rsidRDefault="00250E71" w:rsidP="005F1A3F">
            <w:pPr>
              <w:spacing w:after="0" w:line="240" w:lineRule="auto"/>
              <w:rPr>
                <w:rFonts w:ascii="Verdana" w:hAnsi="Verdana"/>
              </w:rPr>
            </w:pPr>
            <w:r w:rsidRPr="009415EB">
              <w:rPr>
                <w:rFonts w:ascii="Verdana" w:hAnsi="Verdana"/>
              </w:rPr>
              <w:t>Malcolm Brown (D)</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250E71" w:rsidRPr="009415EB" w:rsidRDefault="00250E71" w:rsidP="005F1A3F">
            <w:pPr>
              <w:spacing w:after="0" w:line="240" w:lineRule="auto"/>
              <w:rPr>
                <w:rFonts w:ascii="Verdana" w:hAnsi="Verdana" w:cs="Tahoma"/>
              </w:rPr>
            </w:pPr>
            <w:r w:rsidRPr="009415EB">
              <w:rPr>
                <w:rFonts w:ascii="Verdana" w:hAnsi="Verdana" w:cs="Tahoma"/>
              </w:rPr>
              <w:t>St Austell Town Council</w:t>
            </w:r>
          </w:p>
        </w:tc>
      </w:tr>
      <w:tr w:rsidR="009415EB" w:rsidRPr="009415EB" w:rsidTr="00A704CC">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250E71" w:rsidRPr="009415EB" w:rsidRDefault="00250E71" w:rsidP="00A704CC">
            <w:pPr>
              <w:spacing w:after="0" w:line="240" w:lineRule="auto"/>
              <w:rPr>
                <w:rFonts w:ascii="Verdana" w:hAnsi="Verdana"/>
              </w:rPr>
            </w:pPr>
            <w:r w:rsidRPr="009415EB">
              <w:rPr>
                <w:rFonts w:ascii="Verdana" w:hAnsi="Verdana"/>
              </w:rPr>
              <w:t>Dick Cole (D)</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250E71" w:rsidRPr="009415EB" w:rsidRDefault="00250E71" w:rsidP="00A704CC">
            <w:pPr>
              <w:spacing w:after="0" w:line="240" w:lineRule="auto"/>
              <w:rPr>
                <w:rFonts w:ascii="Verdana" w:hAnsi="Verdana" w:cs="Tahoma"/>
              </w:rPr>
            </w:pPr>
            <w:r w:rsidRPr="009415EB">
              <w:rPr>
                <w:rFonts w:ascii="Verdana" w:hAnsi="Verdana" w:cs="Tahoma"/>
              </w:rPr>
              <w:t>LAG/ Cornwall Councillor – St Enoder division</w:t>
            </w:r>
          </w:p>
        </w:tc>
      </w:tr>
      <w:tr w:rsidR="009415EB" w:rsidRPr="009415EB" w:rsidTr="006E3082">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250E71" w:rsidRPr="009415EB" w:rsidRDefault="00250E71" w:rsidP="006E3082">
            <w:pPr>
              <w:spacing w:after="0" w:line="240" w:lineRule="auto"/>
              <w:rPr>
                <w:rFonts w:ascii="Verdana" w:hAnsi="Verdana" w:cs="Tahoma"/>
              </w:rPr>
            </w:pPr>
            <w:r w:rsidRPr="009415EB">
              <w:rPr>
                <w:rFonts w:ascii="Verdana" w:hAnsi="Verdana" w:cs="Tahoma"/>
              </w:rPr>
              <w:t>Richard Hurst (D)</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250E71" w:rsidRPr="009415EB" w:rsidRDefault="00250E71" w:rsidP="006E3082">
            <w:pPr>
              <w:spacing w:after="0" w:line="240" w:lineRule="auto"/>
              <w:rPr>
                <w:rFonts w:ascii="Verdana" w:hAnsi="Verdana" w:cs="Tahoma"/>
              </w:rPr>
            </w:pPr>
            <w:r w:rsidRPr="009415EB">
              <w:rPr>
                <w:rFonts w:ascii="Verdana" w:hAnsi="Verdana" w:cs="Tahoma"/>
              </w:rPr>
              <w:t>White River Place/ St Austell BID</w:t>
            </w:r>
          </w:p>
        </w:tc>
      </w:tr>
      <w:tr w:rsidR="009415EB" w:rsidRPr="009415EB" w:rsidTr="00A25C23">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250E71" w:rsidRPr="009415EB" w:rsidRDefault="00250E71" w:rsidP="00A25C23">
            <w:pPr>
              <w:spacing w:after="0" w:line="240" w:lineRule="auto"/>
              <w:rPr>
                <w:rFonts w:ascii="Verdana" w:hAnsi="Verdana"/>
              </w:rPr>
            </w:pPr>
            <w:r w:rsidRPr="009415EB">
              <w:rPr>
                <w:rFonts w:ascii="Verdana" w:hAnsi="Verdana"/>
              </w:rPr>
              <w:t>Jordan Rowse (D)</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250E71" w:rsidRPr="009415EB" w:rsidRDefault="00250E71" w:rsidP="00A25C23">
            <w:pPr>
              <w:spacing w:after="0" w:line="240" w:lineRule="auto"/>
              <w:rPr>
                <w:rFonts w:ascii="Verdana" w:hAnsi="Verdana" w:cs="Tahoma"/>
              </w:rPr>
            </w:pPr>
            <w:r w:rsidRPr="009415EB">
              <w:rPr>
                <w:rFonts w:ascii="Verdana" w:hAnsi="Verdana" w:cs="Tahoma"/>
              </w:rPr>
              <w:t>Cornwall Councillor – Par and St Blazey Gate division</w:t>
            </w:r>
          </w:p>
        </w:tc>
      </w:tr>
      <w:tr w:rsidR="009415EB" w:rsidRPr="009415EB" w:rsidTr="00A25C23">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250E71" w:rsidRPr="009415EB" w:rsidRDefault="00250E71" w:rsidP="00A25C23">
            <w:pPr>
              <w:spacing w:after="0" w:line="240" w:lineRule="auto"/>
              <w:rPr>
                <w:rFonts w:ascii="Verdana" w:hAnsi="Verdana"/>
              </w:rPr>
            </w:pPr>
            <w:r w:rsidRPr="009415EB">
              <w:rPr>
                <w:rFonts w:ascii="Verdana" w:hAnsi="Verdana"/>
              </w:rPr>
              <w:t>Ashley Shopland (D)</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250E71" w:rsidRPr="009415EB" w:rsidRDefault="00250E71" w:rsidP="00A25C23">
            <w:pPr>
              <w:spacing w:after="0" w:line="240" w:lineRule="auto"/>
              <w:rPr>
                <w:rFonts w:ascii="Verdana" w:hAnsi="Verdana" w:cs="Tahoma"/>
              </w:rPr>
            </w:pPr>
            <w:r w:rsidRPr="009415EB">
              <w:rPr>
                <w:rFonts w:ascii="Verdana" w:hAnsi="Verdana" w:cs="Tahoma"/>
              </w:rPr>
              <w:t>IMERYS</w:t>
            </w:r>
          </w:p>
        </w:tc>
      </w:tr>
      <w:tr w:rsidR="009415EB" w:rsidRPr="009415EB" w:rsidTr="00A25C23">
        <w:tc>
          <w:tcPr>
            <w:tcW w:w="2874" w:type="dxa"/>
            <w:shd w:val="clear" w:color="auto" w:fill="auto"/>
          </w:tcPr>
          <w:p w:rsidR="00250E71" w:rsidRPr="009415EB" w:rsidRDefault="00250E71" w:rsidP="00A25C23">
            <w:pPr>
              <w:spacing w:after="0" w:line="240" w:lineRule="auto"/>
              <w:rPr>
                <w:rFonts w:ascii="Verdana" w:hAnsi="Verdana"/>
              </w:rPr>
            </w:pPr>
            <w:r w:rsidRPr="009415EB">
              <w:rPr>
                <w:rFonts w:ascii="Verdana" w:hAnsi="Verdana"/>
              </w:rPr>
              <w:t>Chris Taylor (D)</w:t>
            </w:r>
          </w:p>
        </w:tc>
        <w:tc>
          <w:tcPr>
            <w:tcW w:w="6662" w:type="dxa"/>
            <w:shd w:val="clear" w:color="auto" w:fill="auto"/>
          </w:tcPr>
          <w:p w:rsidR="00250E71" w:rsidRPr="009415EB" w:rsidRDefault="00250E71" w:rsidP="00A25C23">
            <w:pPr>
              <w:spacing w:after="0" w:line="240" w:lineRule="auto"/>
              <w:rPr>
                <w:rFonts w:ascii="Verdana" w:hAnsi="Verdana" w:cs="Tahoma"/>
              </w:rPr>
            </w:pPr>
            <w:r w:rsidRPr="009415EB">
              <w:rPr>
                <w:rFonts w:ascii="Verdana" w:hAnsi="Verdana" w:cs="Tahoma"/>
              </w:rPr>
              <w:t>Cornwall College</w:t>
            </w:r>
          </w:p>
        </w:tc>
      </w:tr>
      <w:tr w:rsidR="009415EB" w:rsidRPr="009415EB" w:rsidTr="00061ECB">
        <w:tc>
          <w:tcPr>
            <w:tcW w:w="2874" w:type="dxa"/>
            <w:shd w:val="clear" w:color="auto" w:fill="auto"/>
          </w:tcPr>
          <w:p w:rsidR="00250E71" w:rsidRPr="009415EB" w:rsidRDefault="00250E71" w:rsidP="00061ECB">
            <w:pPr>
              <w:spacing w:after="0" w:line="240" w:lineRule="auto"/>
              <w:rPr>
                <w:rFonts w:ascii="Verdana" w:hAnsi="Verdana"/>
              </w:rPr>
            </w:pPr>
            <w:r w:rsidRPr="009415EB">
              <w:rPr>
                <w:rFonts w:ascii="Verdana" w:hAnsi="Verdana"/>
              </w:rPr>
              <w:t>Robin Andrew</w:t>
            </w:r>
          </w:p>
        </w:tc>
        <w:tc>
          <w:tcPr>
            <w:tcW w:w="6662" w:type="dxa"/>
            <w:shd w:val="clear" w:color="auto" w:fill="auto"/>
          </w:tcPr>
          <w:p w:rsidR="00250E71" w:rsidRPr="009415EB" w:rsidRDefault="00250E71" w:rsidP="00061ECB">
            <w:pPr>
              <w:spacing w:after="0" w:line="240" w:lineRule="auto"/>
              <w:rPr>
                <w:rFonts w:ascii="Verdana" w:hAnsi="Verdana" w:cs="Tahoma"/>
              </w:rPr>
            </w:pPr>
            <w:r w:rsidRPr="009415EB">
              <w:rPr>
                <w:rFonts w:ascii="Verdana" w:hAnsi="Verdana" w:cs="Tahoma"/>
              </w:rPr>
              <w:t>Cornwall Council</w:t>
            </w:r>
          </w:p>
        </w:tc>
      </w:tr>
      <w:tr w:rsidR="009415EB" w:rsidRPr="009415EB" w:rsidTr="00614231">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250E71" w:rsidRPr="009415EB" w:rsidRDefault="00250E71" w:rsidP="00614231">
            <w:pPr>
              <w:spacing w:after="0" w:line="240" w:lineRule="auto"/>
              <w:rPr>
                <w:rFonts w:ascii="Verdana" w:hAnsi="Verdana"/>
              </w:rPr>
            </w:pPr>
            <w:r w:rsidRPr="009415EB">
              <w:rPr>
                <w:rFonts w:ascii="Verdana" w:hAnsi="Verdana"/>
              </w:rPr>
              <w:t>James Mustoe</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250E71" w:rsidRPr="009415EB" w:rsidRDefault="00250E71" w:rsidP="00614231">
            <w:pPr>
              <w:spacing w:after="0" w:line="240" w:lineRule="auto"/>
              <w:rPr>
                <w:rFonts w:ascii="Verdana" w:hAnsi="Verdana" w:cs="Tahoma"/>
              </w:rPr>
            </w:pPr>
            <w:r w:rsidRPr="009415EB">
              <w:rPr>
                <w:rFonts w:ascii="Verdana" w:hAnsi="Verdana" w:cs="Tahoma"/>
              </w:rPr>
              <w:t>For Steve Double MP</w:t>
            </w:r>
          </w:p>
        </w:tc>
      </w:tr>
      <w:tr w:rsidR="009415EB" w:rsidRPr="009415EB" w:rsidTr="00302492">
        <w:trPr>
          <w:trHeight w:val="245"/>
        </w:trPr>
        <w:tc>
          <w:tcPr>
            <w:tcW w:w="2874" w:type="dxa"/>
            <w:shd w:val="clear" w:color="auto" w:fill="auto"/>
          </w:tcPr>
          <w:p w:rsidR="00250E71" w:rsidRPr="009415EB" w:rsidRDefault="00250E71" w:rsidP="00302492">
            <w:pPr>
              <w:spacing w:after="0" w:line="240" w:lineRule="auto"/>
              <w:rPr>
                <w:rFonts w:ascii="Verdana" w:hAnsi="Verdana"/>
              </w:rPr>
            </w:pPr>
            <w:r w:rsidRPr="009415EB">
              <w:rPr>
                <w:rFonts w:ascii="Verdana" w:hAnsi="Verdana"/>
              </w:rPr>
              <w:t>Richard Pears</w:t>
            </w:r>
          </w:p>
        </w:tc>
        <w:tc>
          <w:tcPr>
            <w:tcW w:w="6662" w:type="dxa"/>
            <w:shd w:val="clear" w:color="auto" w:fill="auto"/>
          </w:tcPr>
          <w:p w:rsidR="00250E71" w:rsidRPr="009415EB" w:rsidRDefault="00250E71" w:rsidP="00302492">
            <w:pPr>
              <w:spacing w:after="0" w:line="240" w:lineRule="auto"/>
              <w:rPr>
                <w:rFonts w:ascii="Verdana" w:hAnsi="Verdana" w:cs="Tahoma"/>
              </w:rPr>
            </w:pPr>
            <w:r w:rsidRPr="009415EB">
              <w:rPr>
                <w:rFonts w:ascii="Verdana" w:hAnsi="Verdana" w:cs="Tahoma"/>
              </w:rPr>
              <w:t>Chamber of Commerce</w:t>
            </w:r>
          </w:p>
        </w:tc>
      </w:tr>
      <w:tr w:rsidR="009415EB" w:rsidRPr="009415EB" w:rsidTr="00AD7454">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250E71" w:rsidRPr="009415EB" w:rsidRDefault="00250E71" w:rsidP="00AD7454">
            <w:pPr>
              <w:spacing w:after="0" w:line="240" w:lineRule="auto"/>
              <w:rPr>
                <w:rFonts w:ascii="Verdana" w:hAnsi="Verdana"/>
              </w:rPr>
            </w:pPr>
            <w:r w:rsidRPr="009415EB">
              <w:rPr>
                <w:rFonts w:ascii="Verdana" w:hAnsi="Verdana"/>
              </w:rPr>
              <w:t>David Pooley</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250E71" w:rsidRPr="009415EB" w:rsidRDefault="00250E71" w:rsidP="00AD7454">
            <w:pPr>
              <w:spacing w:after="0" w:line="240" w:lineRule="auto"/>
              <w:rPr>
                <w:rFonts w:ascii="Verdana" w:hAnsi="Verdana" w:cs="Tahoma"/>
              </w:rPr>
            </w:pPr>
            <w:r w:rsidRPr="009415EB">
              <w:rPr>
                <w:rFonts w:ascii="Verdana" w:hAnsi="Verdana" w:cs="Tahoma"/>
              </w:rPr>
              <w:t>St Austell Town Council Clerk</w:t>
            </w:r>
          </w:p>
        </w:tc>
      </w:tr>
      <w:tr w:rsidR="009415EB" w:rsidRPr="009415EB" w:rsidTr="003D126F">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E412F7" w:rsidRPr="009415EB" w:rsidRDefault="00E412F7" w:rsidP="003D126F">
            <w:pPr>
              <w:spacing w:after="0" w:line="240" w:lineRule="auto"/>
              <w:rPr>
                <w:rFonts w:ascii="Verdana" w:hAnsi="Verdana" w:cs="Tahoma"/>
              </w:rPr>
            </w:pPr>
            <w:r w:rsidRPr="009415EB">
              <w:rPr>
                <w:rFonts w:ascii="Verdana" w:hAnsi="Verdana" w:cs="Tahoma"/>
              </w:rPr>
              <w:t>David Chadwick</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E412F7" w:rsidRPr="009415EB" w:rsidRDefault="00E412F7" w:rsidP="003D126F">
            <w:pPr>
              <w:spacing w:after="0" w:line="240" w:lineRule="auto"/>
              <w:rPr>
                <w:rFonts w:ascii="Verdana" w:hAnsi="Verdana" w:cs="Tahoma"/>
              </w:rPr>
            </w:pPr>
            <w:r w:rsidRPr="009415EB">
              <w:rPr>
                <w:rFonts w:ascii="Verdana" w:hAnsi="Verdana" w:cs="Tahoma"/>
              </w:rPr>
              <w:t>China Clay Community Link Officer, Cornwall Council</w:t>
            </w:r>
          </w:p>
        </w:tc>
      </w:tr>
    </w:tbl>
    <w:p w:rsidR="00B05BA8" w:rsidRPr="00F62D67" w:rsidRDefault="00B05BA8" w:rsidP="00B05BA8">
      <w:pPr>
        <w:spacing w:after="0" w:line="240" w:lineRule="auto"/>
        <w:rPr>
          <w:rFonts w:ascii="Verdana" w:hAnsi="Verdana"/>
        </w:rPr>
      </w:pPr>
    </w:p>
    <w:tbl>
      <w:tblPr>
        <w:tblStyle w:val="TableGrid"/>
        <w:tblW w:w="10031" w:type="dxa"/>
        <w:tblLook w:val="04A0" w:firstRow="1" w:lastRow="0" w:firstColumn="1" w:lastColumn="0" w:noHBand="0" w:noVBand="1"/>
      </w:tblPr>
      <w:tblGrid>
        <w:gridCol w:w="675"/>
        <w:gridCol w:w="8505"/>
        <w:gridCol w:w="851"/>
      </w:tblGrid>
      <w:tr w:rsidR="008A5582" w:rsidRPr="00F62D67" w:rsidTr="00A90346">
        <w:tc>
          <w:tcPr>
            <w:tcW w:w="675" w:type="dxa"/>
          </w:tcPr>
          <w:p w:rsidR="008A5582" w:rsidRPr="00F62D67" w:rsidRDefault="009415EB" w:rsidP="00FC0A3E">
            <w:pPr>
              <w:rPr>
                <w:rFonts w:ascii="Verdana" w:hAnsi="Verdana"/>
              </w:rPr>
            </w:pPr>
            <w:r>
              <w:rPr>
                <w:rFonts w:ascii="Verdana" w:hAnsi="Verdana"/>
              </w:rPr>
              <w:t>1</w:t>
            </w:r>
            <w:r w:rsidR="008A5582" w:rsidRPr="00F62D67">
              <w:rPr>
                <w:rFonts w:ascii="Verdana" w:hAnsi="Verdana"/>
              </w:rPr>
              <w:t>.</w:t>
            </w:r>
          </w:p>
        </w:tc>
        <w:tc>
          <w:tcPr>
            <w:tcW w:w="8505" w:type="dxa"/>
          </w:tcPr>
          <w:p w:rsidR="008A5582" w:rsidRPr="00F62D67" w:rsidRDefault="008A5582" w:rsidP="00FC0A3E">
            <w:pPr>
              <w:rPr>
                <w:rFonts w:ascii="Verdana" w:hAnsi="Verdana"/>
                <w:b/>
              </w:rPr>
            </w:pPr>
            <w:r w:rsidRPr="00F62D67">
              <w:rPr>
                <w:rFonts w:ascii="Verdana" w:hAnsi="Verdana"/>
                <w:b/>
              </w:rPr>
              <w:t xml:space="preserve">Notes of the last meeting </w:t>
            </w:r>
          </w:p>
          <w:p w:rsidR="006301C3" w:rsidRDefault="006301C3" w:rsidP="005D650D">
            <w:pPr>
              <w:rPr>
                <w:rFonts w:ascii="Verdana" w:hAnsi="Verdana"/>
              </w:rPr>
            </w:pPr>
          </w:p>
          <w:p w:rsidR="00CD58FF" w:rsidRDefault="009415EB" w:rsidP="005D650D">
            <w:pPr>
              <w:rPr>
                <w:rFonts w:ascii="Verdana" w:hAnsi="Verdana"/>
              </w:rPr>
            </w:pPr>
            <w:r>
              <w:rPr>
                <w:rFonts w:ascii="Verdana" w:hAnsi="Verdana"/>
              </w:rPr>
              <w:t xml:space="preserve">R Andrew reported that information about the </w:t>
            </w:r>
            <w:r w:rsidR="00CD58FF">
              <w:rPr>
                <w:rFonts w:ascii="Verdana" w:hAnsi="Verdana"/>
              </w:rPr>
              <w:t>Br</w:t>
            </w:r>
            <w:r>
              <w:rPr>
                <w:rFonts w:ascii="Verdana" w:hAnsi="Verdana"/>
              </w:rPr>
              <w:t>i</w:t>
            </w:r>
            <w:r w:rsidR="00CD58FF">
              <w:rPr>
                <w:rFonts w:ascii="Verdana" w:hAnsi="Verdana"/>
              </w:rPr>
              <w:t xml:space="preserve">ck clamp </w:t>
            </w:r>
            <w:r>
              <w:rPr>
                <w:rFonts w:ascii="Verdana" w:hAnsi="Verdana"/>
              </w:rPr>
              <w:t>at Sticker was in a book which was with D</w:t>
            </w:r>
            <w:r w:rsidR="00CD58FF">
              <w:rPr>
                <w:rFonts w:ascii="Verdana" w:hAnsi="Verdana"/>
              </w:rPr>
              <w:t xml:space="preserve">ick </w:t>
            </w:r>
            <w:r>
              <w:rPr>
                <w:rFonts w:ascii="Verdana" w:hAnsi="Verdana"/>
              </w:rPr>
              <w:t>C</w:t>
            </w:r>
            <w:r w:rsidR="00CD58FF">
              <w:rPr>
                <w:rFonts w:ascii="Verdana" w:hAnsi="Verdana"/>
              </w:rPr>
              <w:t>ole</w:t>
            </w:r>
            <w:r>
              <w:rPr>
                <w:rFonts w:ascii="Verdana" w:hAnsi="Verdana"/>
              </w:rPr>
              <w:t xml:space="preserve">. H Nicholson will let </w:t>
            </w:r>
            <w:r w:rsidR="00CD58FF">
              <w:rPr>
                <w:rFonts w:ascii="Verdana" w:hAnsi="Verdana"/>
              </w:rPr>
              <w:t xml:space="preserve">Katie </w:t>
            </w:r>
            <w:r>
              <w:rPr>
                <w:rFonts w:ascii="Verdana" w:hAnsi="Verdana"/>
              </w:rPr>
              <w:t>B</w:t>
            </w:r>
            <w:r w:rsidR="00CD58FF">
              <w:rPr>
                <w:rFonts w:ascii="Verdana" w:hAnsi="Verdana"/>
              </w:rPr>
              <w:t>unnell</w:t>
            </w:r>
            <w:r>
              <w:rPr>
                <w:rFonts w:ascii="Verdana" w:hAnsi="Verdana"/>
              </w:rPr>
              <w:t xml:space="preserve"> </w:t>
            </w:r>
            <w:r>
              <w:rPr>
                <w:rFonts w:ascii="Verdana" w:hAnsi="Verdana"/>
              </w:rPr>
              <w:lastRenderedPageBreak/>
              <w:t>know.</w:t>
            </w:r>
          </w:p>
          <w:p w:rsidR="00136299" w:rsidRDefault="00F41B21" w:rsidP="00F41B21">
            <w:pPr>
              <w:rPr>
                <w:rFonts w:ascii="Verdana" w:hAnsi="Verdana"/>
              </w:rPr>
            </w:pPr>
            <w:r>
              <w:rPr>
                <w:rFonts w:ascii="Verdana" w:hAnsi="Verdana"/>
              </w:rPr>
              <w:t>J Staughton reported that he had written to W</w:t>
            </w:r>
            <w:r w:rsidR="00CD58FF">
              <w:rPr>
                <w:rFonts w:ascii="Verdana" w:hAnsi="Verdana"/>
              </w:rPr>
              <w:t xml:space="preserve">endy </w:t>
            </w:r>
            <w:r>
              <w:rPr>
                <w:rFonts w:ascii="Verdana" w:hAnsi="Verdana"/>
              </w:rPr>
              <w:t>E</w:t>
            </w:r>
            <w:r w:rsidR="00CD58FF">
              <w:rPr>
                <w:rFonts w:ascii="Verdana" w:hAnsi="Verdana"/>
              </w:rPr>
              <w:t xml:space="preserve">arle </w:t>
            </w:r>
            <w:r>
              <w:rPr>
                <w:rFonts w:ascii="Verdana" w:hAnsi="Verdana"/>
              </w:rPr>
              <w:t xml:space="preserve">who had </w:t>
            </w:r>
            <w:r w:rsidR="00CD58FF">
              <w:rPr>
                <w:rFonts w:ascii="Verdana" w:hAnsi="Verdana"/>
              </w:rPr>
              <w:t>acknowl</w:t>
            </w:r>
            <w:r>
              <w:rPr>
                <w:rFonts w:ascii="Verdana" w:hAnsi="Verdana"/>
              </w:rPr>
              <w:t>ed</w:t>
            </w:r>
            <w:r w:rsidR="00CD58FF">
              <w:rPr>
                <w:rFonts w:ascii="Verdana" w:hAnsi="Verdana"/>
              </w:rPr>
              <w:t xml:space="preserve">ged </w:t>
            </w:r>
            <w:r>
              <w:rPr>
                <w:rFonts w:ascii="Verdana" w:hAnsi="Verdana"/>
              </w:rPr>
              <w:t>and thanked SABEF for the full response.</w:t>
            </w:r>
          </w:p>
          <w:p w:rsidR="00F41B21" w:rsidRPr="00C65101" w:rsidRDefault="00F41B21" w:rsidP="00F41B21">
            <w:pPr>
              <w:rPr>
                <w:rFonts w:ascii="Verdana" w:hAnsi="Verdana"/>
              </w:rPr>
            </w:pPr>
          </w:p>
        </w:tc>
        <w:tc>
          <w:tcPr>
            <w:tcW w:w="851" w:type="dxa"/>
          </w:tcPr>
          <w:p w:rsidR="00F12E64" w:rsidRDefault="00F12E64" w:rsidP="00FC0A3E">
            <w:pPr>
              <w:rPr>
                <w:rFonts w:ascii="Verdana" w:hAnsi="Verdana"/>
              </w:rPr>
            </w:pPr>
          </w:p>
          <w:p w:rsidR="007B6AE6" w:rsidRDefault="007B6AE6" w:rsidP="00FC0A3E">
            <w:pPr>
              <w:rPr>
                <w:rFonts w:ascii="Verdana" w:hAnsi="Verdana"/>
              </w:rPr>
            </w:pPr>
          </w:p>
          <w:p w:rsidR="007B6AE6" w:rsidRPr="00F62D67" w:rsidRDefault="007B6AE6" w:rsidP="00FC0A3E">
            <w:pPr>
              <w:rPr>
                <w:rFonts w:ascii="Verdana" w:hAnsi="Verdana"/>
              </w:rPr>
            </w:pPr>
            <w:r>
              <w:rPr>
                <w:rFonts w:ascii="Verdana" w:hAnsi="Verdana"/>
              </w:rPr>
              <w:t>HN</w:t>
            </w:r>
          </w:p>
        </w:tc>
      </w:tr>
      <w:tr w:rsidR="007D69C7" w:rsidRPr="00F62D67" w:rsidTr="00A90346">
        <w:tc>
          <w:tcPr>
            <w:tcW w:w="675" w:type="dxa"/>
          </w:tcPr>
          <w:p w:rsidR="007D69C7" w:rsidRPr="00F62D67" w:rsidRDefault="009415EB" w:rsidP="00FA3813">
            <w:pPr>
              <w:rPr>
                <w:rFonts w:ascii="Verdana" w:hAnsi="Verdana"/>
              </w:rPr>
            </w:pPr>
            <w:r>
              <w:rPr>
                <w:rFonts w:ascii="Verdana" w:hAnsi="Verdana"/>
              </w:rPr>
              <w:t>2</w:t>
            </w:r>
            <w:r w:rsidR="007D69C7" w:rsidRPr="00F62D67">
              <w:rPr>
                <w:rFonts w:ascii="Verdana" w:hAnsi="Verdana"/>
              </w:rPr>
              <w:t>.</w:t>
            </w:r>
          </w:p>
        </w:tc>
        <w:tc>
          <w:tcPr>
            <w:tcW w:w="8505" w:type="dxa"/>
          </w:tcPr>
          <w:p w:rsidR="007D69C7" w:rsidRPr="00F62D67" w:rsidRDefault="007D69C7" w:rsidP="00FA3813">
            <w:pPr>
              <w:rPr>
                <w:rFonts w:ascii="Verdana" w:hAnsi="Verdana"/>
              </w:rPr>
            </w:pPr>
            <w:r w:rsidRPr="00F62D67">
              <w:rPr>
                <w:rFonts w:ascii="Verdana" w:hAnsi="Verdana"/>
                <w:b/>
              </w:rPr>
              <w:t>Chairman’s announcements</w:t>
            </w:r>
          </w:p>
          <w:p w:rsidR="007D69C7" w:rsidRDefault="007D69C7" w:rsidP="00FA3813">
            <w:pPr>
              <w:rPr>
                <w:rFonts w:ascii="Verdana" w:hAnsi="Verdana"/>
              </w:rPr>
            </w:pPr>
          </w:p>
          <w:p w:rsidR="00CD58FF" w:rsidRDefault="00F41B21" w:rsidP="00FA3813">
            <w:pPr>
              <w:rPr>
                <w:rFonts w:ascii="Verdana" w:hAnsi="Verdana"/>
              </w:rPr>
            </w:pPr>
            <w:r>
              <w:rPr>
                <w:rFonts w:ascii="Verdana" w:hAnsi="Verdana"/>
              </w:rPr>
              <w:t>J Staughton reported that a l</w:t>
            </w:r>
            <w:r w:rsidR="00CD58FF">
              <w:rPr>
                <w:rFonts w:ascii="Verdana" w:hAnsi="Verdana"/>
              </w:rPr>
              <w:t xml:space="preserve">etter </w:t>
            </w:r>
            <w:r>
              <w:rPr>
                <w:rFonts w:ascii="Verdana" w:hAnsi="Verdana"/>
              </w:rPr>
              <w:t xml:space="preserve">was </w:t>
            </w:r>
            <w:r w:rsidR="00CD58FF">
              <w:rPr>
                <w:rFonts w:ascii="Verdana" w:hAnsi="Verdana"/>
              </w:rPr>
              <w:t xml:space="preserve">received </w:t>
            </w:r>
            <w:r w:rsidR="00784466">
              <w:rPr>
                <w:rFonts w:ascii="Verdana" w:hAnsi="Verdana"/>
              </w:rPr>
              <w:t xml:space="preserve">from Richard Bushman </w:t>
            </w:r>
            <w:r w:rsidR="00CD58FF">
              <w:rPr>
                <w:rFonts w:ascii="Verdana" w:hAnsi="Verdana"/>
              </w:rPr>
              <w:t xml:space="preserve">about </w:t>
            </w:r>
            <w:r>
              <w:rPr>
                <w:rFonts w:ascii="Verdana" w:hAnsi="Verdana"/>
              </w:rPr>
              <w:t xml:space="preserve">a proposal for a </w:t>
            </w:r>
            <w:r w:rsidR="00CD58FF">
              <w:rPr>
                <w:rFonts w:ascii="Verdana" w:hAnsi="Verdana"/>
              </w:rPr>
              <w:t>theatre and summer festival at Porthpean</w:t>
            </w:r>
            <w:r>
              <w:rPr>
                <w:rFonts w:ascii="Verdana" w:hAnsi="Verdana"/>
              </w:rPr>
              <w:t>. It was agreed to pass on to relevant contacts including</w:t>
            </w:r>
            <w:r w:rsidR="00CD58FF">
              <w:rPr>
                <w:rFonts w:ascii="Verdana" w:hAnsi="Verdana"/>
              </w:rPr>
              <w:t xml:space="preserve"> Phil </w:t>
            </w:r>
            <w:r>
              <w:rPr>
                <w:rFonts w:ascii="Verdana" w:hAnsi="Verdana"/>
              </w:rPr>
              <w:t>W</w:t>
            </w:r>
            <w:r w:rsidR="00CD58FF">
              <w:rPr>
                <w:rFonts w:ascii="Verdana" w:hAnsi="Verdana"/>
              </w:rPr>
              <w:t>ebb, Kneehigh, Miracle, Charlestown</w:t>
            </w:r>
            <w:r>
              <w:rPr>
                <w:rFonts w:ascii="Verdana" w:hAnsi="Verdana"/>
              </w:rPr>
              <w:t xml:space="preserve"> harbour.</w:t>
            </w:r>
          </w:p>
          <w:p w:rsidR="00CD58FF" w:rsidRDefault="00CD58FF" w:rsidP="00FA3813">
            <w:pPr>
              <w:rPr>
                <w:rFonts w:ascii="Verdana" w:hAnsi="Verdana"/>
              </w:rPr>
            </w:pPr>
          </w:p>
          <w:p w:rsidR="00CD58FF" w:rsidRDefault="00CD58FF" w:rsidP="00FA3813">
            <w:pPr>
              <w:rPr>
                <w:rFonts w:ascii="Verdana" w:hAnsi="Verdana"/>
              </w:rPr>
            </w:pPr>
            <w:r>
              <w:rPr>
                <w:rFonts w:ascii="Verdana" w:hAnsi="Verdana"/>
              </w:rPr>
              <w:t xml:space="preserve">Geraint </w:t>
            </w:r>
            <w:r w:rsidR="007E6B5A">
              <w:rPr>
                <w:rFonts w:ascii="Verdana" w:hAnsi="Verdana"/>
              </w:rPr>
              <w:t>Richards</w:t>
            </w:r>
            <w:r>
              <w:rPr>
                <w:rFonts w:ascii="Verdana" w:hAnsi="Verdana"/>
              </w:rPr>
              <w:t>, Head Forester from Duchy of Cornwall will be attending the meeting</w:t>
            </w:r>
            <w:r w:rsidR="00F41B21">
              <w:rPr>
                <w:rFonts w:ascii="Verdana" w:hAnsi="Verdana"/>
              </w:rPr>
              <w:t xml:space="preserve"> </w:t>
            </w:r>
            <w:r>
              <w:rPr>
                <w:rFonts w:ascii="Verdana" w:hAnsi="Verdana"/>
              </w:rPr>
              <w:t xml:space="preserve">in September. </w:t>
            </w:r>
            <w:r w:rsidR="00F41B21">
              <w:rPr>
                <w:rFonts w:ascii="Verdana" w:hAnsi="Verdana"/>
              </w:rPr>
              <w:t xml:space="preserve">He wrote recently to raise awareness of the </w:t>
            </w:r>
            <w:r>
              <w:rPr>
                <w:rFonts w:ascii="Verdana" w:hAnsi="Verdana"/>
              </w:rPr>
              <w:t>Urban Tree Challenge Fund</w:t>
            </w:r>
            <w:r w:rsidR="00F41B21">
              <w:rPr>
                <w:rFonts w:ascii="Verdana" w:hAnsi="Verdana"/>
              </w:rPr>
              <w:t xml:space="preserve">. A </w:t>
            </w:r>
            <w:r>
              <w:rPr>
                <w:rFonts w:ascii="Verdana" w:hAnsi="Verdana"/>
              </w:rPr>
              <w:t xml:space="preserve">joint bid with Stoke </w:t>
            </w:r>
            <w:r w:rsidR="00F41B21">
              <w:rPr>
                <w:rFonts w:ascii="Verdana" w:hAnsi="Verdana"/>
              </w:rPr>
              <w:t xml:space="preserve">was suggested. </w:t>
            </w:r>
            <w:r>
              <w:rPr>
                <w:rFonts w:ascii="Verdana" w:hAnsi="Verdana"/>
              </w:rPr>
              <w:t>T</w:t>
            </w:r>
            <w:r w:rsidR="00F41B21">
              <w:rPr>
                <w:rFonts w:ascii="Verdana" w:hAnsi="Verdana"/>
              </w:rPr>
              <w:t>he T</w:t>
            </w:r>
            <w:r>
              <w:rPr>
                <w:rFonts w:ascii="Verdana" w:hAnsi="Verdana"/>
              </w:rPr>
              <w:t>own Council needs to identify locations</w:t>
            </w:r>
            <w:r w:rsidR="00F41B21">
              <w:rPr>
                <w:rFonts w:ascii="Verdana" w:hAnsi="Verdana"/>
              </w:rPr>
              <w:t xml:space="preserve">; they are planning an </w:t>
            </w:r>
            <w:r>
              <w:rPr>
                <w:rFonts w:ascii="Verdana" w:hAnsi="Verdana"/>
              </w:rPr>
              <w:t>application next year. C</w:t>
            </w:r>
            <w:r w:rsidR="00F41B21">
              <w:rPr>
                <w:rFonts w:ascii="Verdana" w:hAnsi="Verdana"/>
              </w:rPr>
              <w:t xml:space="preserve">ornwall </w:t>
            </w:r>
            <w:r>
              <w:rPr>
                <w:rFonts w:ascii="Verdana" w:hAnsi="Verdana"/>
              </w:rPr>
              <w:t>C</w:t>
            </w:r>
            <w:r w:rsidR="00F41B21">
              <w:rPr>
                <w:rFonts w:ascii="Verdana" w:hAnsi="Verdana"/>
              </w:rPr>
              <w:t>ouncil are</w:t>
            </w:r>
            <w:r>
              <w:rPr>
                <w:rFonts w:ascii="Verdana" w:hAnsi="Verdana"/>
              </w:rPr>
              <w:t xml:space="preserve"> putting in an application this year.</w:t>
            </w:r>
            <w:r w:rsidR="007E6B5A">
              <w:rPr>
                <w:rFonts w:ascii="Verdana" w:hAnsi="Verdana"/>
              </w:rPr>
              <w:t xml:space="preserve"> It was agreed to put in a joint submission next year along with the Town Council.</w:t>
            </w:r>
          </w:p>
          <w:p w:rsidR="00F30359" w:rsidRDefault="00F30359" w:rsidP="00752623">
            <w:pPr>
              <w:rPr>
                <w:rFonts w:ascii="Verdana" w:hAnsi="Verdana"/>
              </w:rPr>
            </w:pPr>
          </w:p>
          <w:p w:rsidR="00345458" w:rsidRDefault="00345458" w:rsidP="00752623">
            <w:pPr>
              <w:rPr>
                <w:rFonts w:ascii="Verdana" w:hAnsi="Verdana"/>
              </w:rPr>
            </w:pPr>
            <w:r>
              <w:rPr>
                <w:rFonts w:ascii="Verdana" w:hAnsi="Verdana"/>
              </w:rPr>
              <w:t>The project team have commissioned a local agency to provide a brand for SABEF</w:t>
            </w:r>
            <w:r w:rsidR="007E6B5A">
              <w:rPr>
                <w:rFonts w:ascii="Verdana" w:hAnsi="Verdana"/>
              </w:rPr>
              <w:t>’s work</w:t>
            </w:r>
            <w:r>
              <w:rPr>
                <w:rFonts w:ascii="Verdana" w:hAnsi="Verdana"/>
              </w:rPr>
              <w:t>; with a hierarchy of projects so that it is clear how they fit together. This will be presented to the Directors in September. A presentation and information will be produced about the project which can then be used for publicity and communications. A Murdin and D Hawke</w:t>
            </w:r>
            <w:r w:rsidR="007E6B5A">
              <w:rPr>
                <w:rFonts w:ascii="Verdana" w:hAnsi="Verdana"/>
              </w:rPr>
              <w:t>s</w:t>
            </w:r>
            <w:r>
              <w:rPr>
                <w:rFonts w:ascii="Verdana" w:hAnsi="Verdana"/>
              </w:rPr>
              <w:t xml:space="preserve"> requested involved in the development of this brand.</w:t>
            </w:r>
          </w:p>
          <w:p w:rsidR="00345458" w:rsidRPr="00F62D67" w:rsidRDefault="00345458" w:rsidP="00752623">
            <w:pPr>
              <w:rPr>
                <w:rFonts w:ascii="Verdana" w:hAnsi="Verdana"/>
              </w:rPr>
            </w:pPr>
          </w:p>
        </w:tc>
        <w:tc>
          <w:tcPr>
            <w:tcW w:w="851" w:type="dxa"/>
          </w:tcPr>
          <w:p w:rsidR="007D69C7" w:rsidRDefault="007D69C7" w:rsidP="00FA3813">
            <w:pPr>
              <w:rPr>
                <w:rFonts w:ascii="Verdana" w:hAnsi="Verdana"/>
              </w:rPr>
            </w:pPr>
          </w:p>
          <w:p w:rsidR="007D69C7" w:rsidRDefault="007D69C7" w:rsidP="00FA3813">
            <w:pPr>
              <w:rPr>
                <w:rFonts w:ascii="Verdana" w:hAnsi="Verdana"/>
              </w:rPr>
            </w:pPr>
          </w:p>
          <w:p w:rsidR="00A90346" w:rsidRDefault="00A90346" w:rsidP="00FA3813">
            <w:pPr>
              <w:rPr>
                <w:rFonts w:ascii="Verdana" w:hAnsi="Verdana"/>
              </w:rPr>
            </w:pPr>
          </w:p>
          <w:p w:rsidR="007B6AE6" w:rsidRDefault="007B6AE6" w:rsidP="00FA3813">
            <w:pPr>
              <w:rPr>
                <w:rFonts w:ascii="Verdana" w:hAnsi="Verdana"/>
              </w:rPr>
            </w:pPr>
          </w:p>
          <w:p w:rsidR="007B6AE6" w:rsidRDefault="007B6AE6" w:rsidP="00FA3813">
            <w:pPr>
              <w:rPr>
                <w:rFonts w:ascii="Verdana" w:hAnsi="Verdana"/>
              </w:rPr>
            </w:pPr>
            <w:r>
              <w:rPr>
                <w:rFonts w:ascii="Verdana" w:hAnsi="Verdana"/>
              </w:rPr>
              <w:t>JS</w:t>
            </w:r>
          </w:p>
          <w:p w:rsidR="007B6AE6" w:rsidRDefault="007B6AE6" w:rsidP="00FA3813">
            <w:pPr>
              <w:rPr>
                <w:rFonts w:ascii="Verdana" w:hAnsi="Verdana"/>
              </w:rPr>
            </w:pPr>
          </w:p>
          <w:p w:rsidR="007B6AE6" w:rsidRDefault="007B6AE6" w:rsidP="00FA3813">
            <w:pPr>
              <w:rPr>
                <w:rFonts w:ascii="Verdana" w:hAnsi="Verdana"/>
              </w:rPr>
            </w:pPr>
          </w:p>
          <w:p w:rsidR="007B6AE6" w:rsidRDefault="007B6AE6" w:rsidP="00FA3813">
            <w:pPr>
              <w:rPr>
                <w:rFonts w:ascii="Verdana" w:hAnsi="Verdana"/>
              </w:rPr>
            </w:pPr>
          </w:p>
          <w:p w:rsidR="007B6AE6" w:rsidRDefault="007B6AE6" w:rsidP="00FA3813">
            <w:pPr>
              <w:rPr>
                <w:rFonts w:ascii="Verdana" w:hAnsi="Verdana"/>
              </w:rPr>
            </w:pPr>
          </w:p>
          <w:p w:rsidR="007B6AE6" w:rsidRDefault="007B6AE6" w:rsidP="00FA3813">
            <w:pPr>
              <w:rPr>
                <w:rFonts w:ascii="Verdana" w:hAnsi="Verdana"/>
              </w:rPr>
            </w:pPr>
          </w:p>
          <w:p w:rsidR="007B6AE6" w:rsidRDefault="007B6AE6" w:rsidP="00FA3813">
            <w:pPr>
              <w:rPr>
                <w:rFonts w:ascii="Verdana" w:hAnsi="Verdana"/>
              </w:rPr>
            </w:pPr>
          </w:p>
          <w:p w:rsidR="007B6AE6" w:rsidRDefault="007B6AE6" w:rsidP="00FA3813">
            <w:pPr>
              <w:rPr>
                <w:rFonts w:ascii="Verdana" w:hAnsi="Verdana"/>
              </w:rPr>
            </w:pPr>
          </w:p>
          <w:p w:rsidR="007B6AE6" w:rsidRDefault="007B6AE6" w:rsidP="00FA3813">
            <w:pPr>
              <w:rPr>
                <w:rFonts w:ascii="Verdana" w:hAnsi="Verdana"/>
              </w:rPr>
            </w:pPr>
          </w:p>
          <w:p w:rsidR="007B6AE6" w:rsidRDefault="007B6AE6" w:rsidP="00FA3813">
            <w:pPr>
              <w:rPr>
                <w:rFonts w:ascii="Verdana" w:hAnsi="Verdana"/>
              </w:rPr>
            </w:pPr>
          </w:p>
          <w:p w:rsidR="007B6AE6" w:rsidRDefault="007B6AE6" w:rsidP="00FA3813">
            <w:pPr>
              <w:rPr>
                <w:rFonts w:ascii="Verdana" w:hAnsi="Verdana"/>
              </w:rPr>
            </w:pPr>
          </w:p>
          <w:p w:rsidR="007B6AE6" w:rsidRDefault="007B6AE6" w:rsidP="00FA3813">
            <w:pPr>
              <w:rPr>
                <w:rFonts w:ascii="Verdana" w:hAnsi="Verdana"/>
              </w:rPr>
            </w:pPr>
          </w:p>
          <w:p w:rsidR="007B6AE6" w:rsidRDefault="007B6AE6" w:rsidP="00FA3813">
            <w:pPr>
              <w:rPr>
                <w:rFonts w:ascii="Verdana" w:hAnsi="Verdana"/>
              </w:rPr>
            </w:pPr>
          </w:p>
          <w:p w:rsidR="007B6AE6" w:rsidRDefault="007B6AE6" w:rsidP="00FA3813">
            <w:pPr>
              <w:rPr>
                <w:rFonts w:ascii="Verdana" w:hAnsi="Verdana"/>
              </w:rPr>
            </w:pPr>
          </w:p>
          <w:p w:rsidR="007B6AE6" w:rsidRPr="00F62D67" w:rsidRDefault="007B6AE6" w:rsidP="00FA3813">
            <w:pPr>
              <w:rPr>
                <w:rFonts w:ascii="Verdana" w:hAnsi="Verdana"/>
              </w:rPr>
            </w:pPr>
            <w:r>
              <w:rPr>
                <w:rFonts w:ascii="Verdana" w:hAnsi="Verdana"/>
              </w:rPr>
              <w:t>JS/ AM/ DH</w:t>
            </w:r>
          </w:p>
        </w:tc>
      </w:tr>
      <w:tr w:rsidR="00473FE6" w:rsidRPr="00F62D67" w:rsidTr="00A90346">
        <w:tc>
          <w:tcPr>
            <w:tcW w:w="675" w:type="dxa"/>
          </w:tcPr>
          <w:p w:rsidR="00473FE6" w:rsidRPr="00F62D67" w:rsidRDefault="009415EB" w:rsidP="008B3AF8">
            <w:pPr>
              <w:rPr>
                <w:rFonts w:ascii="Verdana" w:hAnsi="Verdana"/>
              </w:rPr>
            </w:pPr>
            <w:r>
              <w:rPr>
                <w:rFonts w:ascii="Verdana" w:hAnsi="Verdana"/>
              </w:rPr>
              <w:t>3</w:t>
            </w:r>
            <w:r w:rsidR="00473FE6" w:rsidRPr="00F62D67">
              <w:rPr>
                <w:rFonts w:ascii="Verdana" w:hAnsi="Verdana"/>
              </w:rPr>
              <w:t>.</w:t>
            </w:r>
          </w:p>
        </w:tc>
        <w:tc>
          <w:tcPr>
            <w:tcW w:w="8505" w:type="dxa"/>
          </w:tcPr>
          <w:p w:rsidR="00F12E64" w:rsidRPr="00F12E64" w:rsidRDefault="00F12E64" w:rsidP="00F12E64">
            <w:pPr>
              <w:rPr>
                <w:rFonts w:ascii="Verdana" w:hAnsi="Verdana" w:cs="Arial"/>
                <w:b/>
              </w:rPr>
            </w:pPr>
            <w:r w:rsidRPr="00F12E64">
              <w:rPr>
                <w:rFonts w:ascii="Verdana" w:hAnsi="Verdana" w:cs="Arial"/>
                <w:b/>
              </w:rPr>
              <w:t>SABEF Coastal Communities Fund</w:t>
            </w:r>
          </w:p>
          <w:p w:rsidR="00F41B21" w:rsidRDefault="00F41B21" w:rsidP="00B07CAB">
            <w:pPr>
              <w:rPr>
                <w:rFonts w:ascii="Verdana" w:hAnsi="Verdana"/>
              </w:rPr>
            </w:pPr>
          </w:p>
          <w:p w:rsidR="00CD58FF" w:rsidRDefault="00CD58FF" w:rsidP="00B07CAB">
            <w:pPr>
              <w:rPr>
                <w:rFonts w:ascii="Verdana" w:hAnsi="Verdana"/>
              </w:rPr>
            </w:pPr>
            <w:r w:rsidRPr="00F41B21">
              <w:rPr>
                <w:rFonts w:ascii="Verdana" w:hAnsi="Verdana"/>
                <w:u w:val="single"/>
              </w:rPr>
              <w:t>Project highlight report</w:t>
            </w:r>
            <w:r w:rsidR="00F00FFE" w:rsidRPr="00F00FFE">
              <w:rPr>
                <w:rFonts w:ascii="Verdana" w:hAnsi="Verdana"/>
              </w:rPr>
              <w:t xml:space="preserve"> (see attached)</w:t>
            </w:r>
            <w:r>
              <w:rPr>
                <w:rFonts w:ascii="Verdana" w:hAnsi="Verdana"/>
              </w:rPr>
              <w:t xml:space="preserve"> – </w:t>
            </w:r>
            <w:r w:rsidR="00F41B21">
              <w:rPr>
                <w:rFonts w:ascii="Verdana" w:hAnsi="Verdana"/>
              </w:rPr>
              <w:t xml:space="preserve">N Hotchin reported that the </w:t>
            </w:r>
            <w:r>
              <w:rPr>
                <w:rFonts w:ascii="Verdana" w:hAnsi="Verdana"/>
              </w:rPr>
              <w:t xml:space="preserve">main focus </w:t>
            </w:r>
            <w:r w:rsidR="00F41B21">
              <w:rPr>
                <w:rFonts w:ascii="Verdana" w:hAnsi="Verdana"/>
              </w:rPr>
              <w:t>in the last quarter was</w:t>
            </w:r>
            <w:r>
              <w:rPr>
                <w:rFonts w:ascii="Verdana" w:hAnsi="Verdana"/>
              </w:rPr>
              <w:t xml:space="preserve"> the garden festival and masterplan. Also </w:t>
            </w:r>
            <w:r w:rsidR="00F41B21">
              <w:rPr>
                <w:rFonts w:ascii="Verdana" w:hAnsi="Verdana"/>
              </w:rPr>
              <w:t>the B</w:t>
            </w:r>
            <w:r>
              <w:rPr>
                <w:rFonts w:ascii="Verdana" w:hAnsi="Verdana"/>
              </w:rPr>
              <w:t xml:space="preserve">rickfields </w:t>
            </w:r>
            <w:r w:rsidR="00F41B21">
              <w:rPr>
                <w:rFonts w:ascii="Verdana" w:hAnsi="Verdana"/>
              </w:rPr>
              <w:t xml:space="preserve">project </w:t>
            </w:r>
            <w:r>
              <w:rPr>
                <w:rFonts w:ascii="Verdana" w:hAnsi="Verdana"/>
              </w:rPr>
              <w:t xml:space="preserve">and </w:t>
            </w:r>
            <w:r w:rsidR="00F41B21">
              <w:rPr>
                <w:rFonts w:ascii="Verdana" w:hAnsi="Verdana"/>
              </w:rPr>
              <w:t>the I</w:t>
            </w:r>
            <w:r>
              <w:rPr>
                <w:rFonts w:ascii="Verdana" w:hAnsi="Verdana"/>
              </w:rPr>
              <w:t xml:space="preserve">nternational </w:t>
            </w:r>
            <w:r w:rsidR="00F41B21">
              <w:rPr>
                <w:rFonts w:ascii="Verdana" w:hAnsi="Verdana"/>
              </w:rPr>
              <w:t>Ceramic P</w:t>
            </w:r>
            <w:r>
              <w:rPr>
                <w:rFonts w:ascii="Verdana" w:hAnsi="Verdana"/>
              </w:rPr>
              <w:t>rize</w:t>
            </w:r>
            <w:r w:rsidR="00F41B21">
              <w:rPr>
                <w:rFonts w:ascii="Verdana" w:hAnsi="Verdana"/>
              </w:rPr>
              <w:t xml:space="preserve"> were launched</w:t>
            </w:r>
            <w:r>
              <w:rPr>
                <w:rFonts w:ascii="Verdana" w:hAnsi="Verdana"/>
              </w:rPr>
              <w:t xml:space="preserve">. There is also a baseline study being developed </w:t>
            </w:r>
            <w:r w:rsidR="00F41B21">
              <w:rPr>
                <w:rFonts w:ascii="Verdana" w:hAnsi="Verdana"/>
              </w:rPr>
              <w:t xml:space="preserve">with Eden </w:t>
            </w:r>
            <w:r>
              <w:rPr>
                <w:rFonts w:ascii="Verdana" w:hAnsi="Verdana"/>
              </w:rPr>
              <w:t xml:space="preserve">so that the impact of this project can be developed. </w:t>
            </w:r>
          </w:p>
          <w:p w:rsidR="00E916AD" w:rsidRDefault="00E916AD" w:rsidP="00B07CAB">
            <w:pPr>
              <w:rPr>
                <w:rFonts w:ascii="Verdana" w:hAnsi="Verdana"/>
              </w:rPr>
            </w:pPr>
          </w:p>
          <w:p w:rsidR="00E916AD" w:rsidRDefault="00F41B21" w:rsidP="00B07CAB">
            <w:pPr>
              <w:rPr>
                <w:rFonts w:ascii="Verdana" w:hAnsi="Verdana"/>
              </w:rPr>
            </w:pPr>
            <w:r>
              <w:rPr>
                <w:rFonts w:ascii="Verdana" w:hAnsi="Verdana"/>
              </w:rPr>
              <w:t>There have also been v</w:t>
            </w:r>
            <w:r w:rsidR="00E916AD">
              <w:rPr>
                <w:rFonts w:ascii="Verdana" w:hAnsi="Verdana"/>
              </w:rPr>
              <w:t xml:space="preserve">arious meetings with Cornwall Council and </w:t>
            </w:r>
            <w:r>
              <w:rPr>
                <w:rFonts w:ascii="Verdana" w:hAnsi="Verdana"/>
              </w:rPr>
              <w:t>the T</w:t>
            </w:r>
            <w:r w:rsidR="00E916AD">
              <w:rPr>
                <w:rFonts w:ascii="Verdana" w:hAnsi="Verdana"/>
              </w:rPr>
              <w:t xml:space="preserve">own </w:t>
            </w:r>
            <w:r>
              <w:rPr>
                <w:rFonts w:ascii="Verdana" w:hAnsi="Verdana"/>
              </w:rPr>
              <w:t>C</w:t>
            </w:r>
            <w:r w:rsidR="00E916AD">
              <w:rPr>
                <w:rFonts w:ascii="Verdana" w:hAnsi="Verdana"/>
              </w:rPr>
              <w:t xml:space="preserve">ouncil to discuss the details of </w:t>
            </w:r>
            <w:r>
              <w:rPr>
                <w:rFonts w:ascii="Verdana" w:hAnsi="Verdana"/>
              </w:rPr>
              <w:t>some projects</w:t>
            </w:r>
            <w:r w:rsidR="00E916AD">
              <w:rPr>
                <w:rFonts w:ascii="Verdana" w:hAnsi="Verdana"/>
              </w:rPr>
              <w:t xml:space="preserve">. This led to a meeting with </w:t>
            </w:r>
            <w:r>
              <w:rPr>
                <w:rFonts w:ascii="Verdana" w:hAnsi="Verdana"/>
              </w:rPr>
              <w:t xml:space="preserve">the </w:t>
            </w:r>
            <w:r w:rsidR="00E916AD">
              <w:rPr>
                <w:rFonts w:ascii="Verdana" w:hAnsi="Verdana"/>
              </w:rPr>
              <w:t>G</w:t>
            </w:r>
            <w:r>
              <w:rPr>
                <w:rFonts w:ascii="Verdana" w:hAnsi="Verdana"/>
              </w:rPr>
              <w:t xml:space="preserve">reen </w:t>
            </w:r>
            <w:r w:rsidR="00E916AD">
              <w:rPr>
                <w:rFonts w:ascii="Verdana" w:hAnsi="Verdana"/>
              </w:rPr>
              <w:t>I</w:t>
            </w:r>
            <w:r>
              <w:rPr>
                <w:rFonts w:ascii="Verdana" w:hAnsi="Verdana"/>
              </w:rPr>
              <w:t xml:space="preserve">nfrastructure for Growth (GI4G) </w:t>
            </w:r>
            <w:r w:rsidR="007E6B5A">
              <w:rPr>
                <w:rFonts w:ascii="Verdana" w:hAnsi="Verdana"/>
              </w:rPr>
              <w:t xml:space="preserve">team </w:t>
            </w:r>
            <w:r w:rsidR="00E916AD">
              <w:rPr>
                <w:rFonts w:ascii="Verdana" w:hAnsi="Verdana"/>
              </w:rPr>
              <w:t xml:space="preserve">who </w:t>
            </w:r>
            <w:r>
              <w:rPr>
                <w:rFonts w:ascii="Verdana" w:hAnsi="Verdana"/>
              </w:rPr>
              <w:t xml:space="preserve">now </w:t>
            </w:r>
            <w:r w:rsidR="00E916AD">
              <w:rPr>
                <w:rFonts w:ascii="Verdana" w:hAnsi="Verdana"/>
              </w:rPr>
              <w:t xml:space="preserve">have funding for this area and they </w:t>
            </w:r>
            <w:r>
              <w:rPr>
                <w:rFonts w:ascii="Verdana" w:hAnsi="Verdana"/>
              </w:rPr>
              <w:t xml:space="preserve">have agreed to </w:t>
            </w:r>
            <w:r w:rsidR="00E916AD">
              <w:rPr>
                <w:rFonts w:ascii="Verdana" w:hAnsi="Verdana"/>
              </w:rPr>
              <w:t>deliver some of the masterplan projects</w:t>
            </w:r>
            <w:r>
              <w:rPr>
                <w:rFonts w:ascii="Verdana" w:hAnsi="Verdana"/>
              </w:rPr>
              <w:t xml:space="preserve"> along the A391</w:t>
            </w:r>
            <w:r w:rsidR="00E916AD">
              <w:rPr>
                <w:rFonts w:ascii="Verdana" w:hAnsi="Verdana"/>
              </w:rPr>
              <w:t xml:space="preserve">. </w:t>
            </w:r>
          </w:p>
          <w:p w:rsidR="00E916AD" w:rsidRDefault="00E916AD" w:rsidP="00B07CAB">
            <w:pPr>
              <w:rPr>
                <w:rFonts w:ascii="Verdana" w:hAnsi="Verdana"/>
              </w:rPr>
            </w:pPr>
          </w:p>
          <w:p w:rsidR="00E916AD" w:rsidRDefault="00F41B21" w:rsidP="00B07CAB">
            <w:pPr>
              <w:rPr>
                <w:rFonts w:ascii="Verdana" w:hAnsi="Verdana"/>
              </w:rPr>
            </w:pPr>
            <w:r>
              <w:rPr>
                <w:rFonts w:ascii="Verdana" w:hAnsi="Verdana"/>
              </w:rPr>
              <w:t>There is i</w:t>
            </w:r>
            <w:r w:rsidR="00E916AD">
              <w:rPr>
                <w:rFonts w:ascii="Verdana" w:hAnsi="Verdana"/>
              </w:rPr>
              <w:t>ncreasing social media presence and community engagement with</w:t>
            </w:r>
            <w:r>
              <w:rPr>
                <w:rFonts w:ascii="Verdana" w:hAnsi="Verdana"/>
              </w:rPr>
              <w:t xml:space="preserve"> follow up groups to the Sh</w:t>
            </w:r>
            <w:r w:rsidR="00E916AD">
              <w:rPr>
                <w:rFonts w:ascii="Verdana" w:hAnsi="Verdana"/>
              </w:rPr>
              <w:t>a</w:t>
            </w:r>
            <w:r>
              <w:rPr>
                <w:rFonts w:ascii="Verdana" w:hAnsi="Verdana"/>
              </w:rPr>
              <w:t>ping My F</w:t>
            </w:r>
            <w:r w:rsidR="00E916AD">
              <w:rPr>
                <w:rFonts w:ascii="Verdana" w:hAnsi="Verdana"/>
              </w:rPr>
              <w:t>uture</w:t>
            </w:r>
            <w:r>
              <w:rPr>
                <w:rFonts w:ascii="Verdana" w:hAnsi="Verdana"/>
              </w:rPr>
              <w:t xml:space="preserve"> event.</w:t>
            </w:r>
          </w:p>
          <w:p w:rsidR="00E916AD" w:rsidRDefault="00E916AD" w:rsidP="00B07CAB">
            <w:pPr>
              <w:rPr>
                <w:rFonts w:ascii="Verdana" w:hAnsi="Verdana"/>
              </w:rPr>
            </w:pPr>
          </w:p>
          <w:p w:rsidR="00E916AD" w:rsidRDefault="00F41B21" w:rsidP="00B07CAB">
            <w:pPr>
              <w:rPr>
                <w:rFonts w:ascii="Verdana" w:hAnsi="Verdana"/>
              </w:rPr>
            </w:pPr>
            <w:r>
              <w:rPr>
                <w:rFonts w:ascii="Verdana" w:hAnsi="Verdana"/>
              </w:rPr>
              <w:t>The focus of the n</w:t>
            </w:r>
            <w:r w:rsidR="00E916AD">
              <w:rPr>
                <w:rFonts w:ascii="Verdana" w:hAnsi="Verdana"/>
              </w:rPr>
              <w:t>ext quarter</w:t>
            </w:r>
            <w:r>
              <w:rPr>
                <w:rFonts w:ascii="Verdana" w:hAnsi="Verdana"/>
              </w:rPr>
              <w:t xml:space="preserve"> will be the </w:t>
            </w:r>
            <w:r w:rsidR="00E916AD">
              <w:rPr>
                <w:rFonts w:ascii="Verdana" w:hAnsi="Verdana"/>
              </w:rPr>
              <w:t xml:space="preserve">Whitegold </w:t>
            </w:r>
            <w:r w:rsidR="007E6B5A">
              <w:rPr>
                <w:rFonts w:ascii="Verdana" w:hAnsi="Verdana"/>
              </w:rPr>
              <w:t>F</w:t>
            </w:r>
            <w:r w:rsidR="00E916AD">
              <w:rPr>
                <w:rFonts w:ascii="Verdana" w:hAnsi="Verdana"/>
              </w:rPr>
              <w:t xml:space="preserve">estival, Brickfields </w:t>
            </w:r>
            <w:r>
              <w:rPr>
                <w:rFonts w:ascii="Verdana" w:hAnsi="Verdana"/>
              </w:rPr>
              <w:t xml:space="preserve">delivery </w:t>
            </w:r>
            <w:r w:rsidR="00E916AD">
              <w:rPr>
                <w:rFonts w:ascii="Verdana" w:hAnsi="Verdana"/>
              </w:rPr>
              <w:t>and masterplan</w:t>
            </w:r>
            <w:r>
              <w:rPr>
                <w:rFonts w:ascii="Verdana" w:hAnsi="Verdana"/>
              </w:rPr>
              <w:t xml:space="preserve"> delivery</w:t>
            </w:r>
            <w:r w:rsidR="00E916AD">
              <w:rPr>
                <w:rFonts w:ascii="Verdana" w:hAnsi="Verdana"/>
              </w:rPr>
              <w:t xml:space="preserve">. </w:t>
            </w:r>
            <w:r>
              <w:rPr>
                <w:rFonts w:ascii="Verdana" w:hAnsi="Verdana"/>
              </w:rPr>
              <w:t>The first major horticultural project will be along the A391 with g</w:t>
            </w:r>
            <w:r w:rsidR="00E916AD">
              <w:rPr>
                <w:rFonts w:ascii="Verdana" w:hAnsi="Verdana"/>
              </w:rPr>
              <w:t xml:space="preserve">round preparation </w:t>
            </w:r>
            <w:r>
              <w:rPr>
                <w:rFonts w:ascii="Verdana" w:hAnsi="Verdana"/>
              </w:rPr>
              <w:t xml:space="preserve">for areas of </w:t>
            </w:r>
            <w:r w:rsidR="00E916AD">
              <w:rPr>
                <w:rFonts w:ascii="Verdana" w:hAnsi="Verdana"/>
              </w:rPr>
              <w:t>planted turf</w:t>
            </w:r>
            <w:r>
              <w:rPr>
                <w:rFonts w:ascii="Verdana" w:hAnsi="Verdana"/>
              </w:rPr>
              <w:t xml:space="preserve"> from Pictorial Meadows which will be laid </w:t>
            </w:r>
            <w:r w:rsidR="00E916AD">
              <w:rPr>
                <w:rFonts w:ascii="Verdana" w:hAnsi="Verdana"/>
              </w:rPr>
              <w:t>in November. Wildflowers will be also plant</w:t>
            </w:r>
            <w:r w:rsidR="00C54EBC">
              <w:rPr>
                <w:rFonts w:ascii="Verdana" w:hAnsi="Verdana"/>
              </w:rPr>
              <w:t>ed</w:t>
            </w:r>
            <w:r w:rsidR="00E916AD">
              <w:rPr>
                <w:rFonts w:ascii="Verdana" w:hAnsi="Verdana"/>
              </w:rPr>
              <w:t xml:space="preserve"> along the A391 </w:t>
            </w:r>
            <w:r>
              <w:rPr>
                <w:rFonts w:ascii="Verdana" w:hAnsi="Verdana"/>
              </w:rPr>
              <w:t xml:space="preserve">by the National Wildflower Centre and this will link to the </w:t>
            </w:r>
            <w:r w:rsidR="00E916AD">
              <w:rPr>
                <w:rFonts w:ascii="Verdana" w:hAnsi="Verdana"/>
              </w:rPr>
              <w:t>wildflower</w:t>
            </w:r>
            <w:r>
              <w:rPr>
                <w:rFonts w:ascii="Verdana" w:hAnsi="Verdana"/>
              </w:rPr>
              <w:t xml:space="preserve"> planting along</w:t>
            </w:r>
            <w:r w:rsidR="00E916AD">
              <w:rPr>
                <w:rFonts w:ascii="Verdana" w:hAnsi="Verdana"/>
              </w:rPr>
              <w:t xml:space="preserve"> the new </w:t>
            </w:r>
            <w:r>
              <w:rPr>
                <w:rFonts w:ascii="Verdana" w:hAnsi="Verdana"/>
              </w:rPr>
              <w:t xml:space="preserve">A30 link </w:t>
            </w:r>
            <w:r w:rsidR="00E916AD">
              <w:rPr>
                <w:rFonts w:ascii="Verdana" w:hAnsi="Verdana"/>
              </w:rPr>
              <w:t xml:space="preserve">road. </w:t>
            </w:r>
          </w:p>
          <w:p w:rsidR="00E916AD" w:rsidRDefault="00E916AD" w:rsidP="00B07CAB">
            <w:pPr>
              <w:rPr>
                <w:rFonts w:ascii="Verdana" w:hAnsi="Verdana"/>
              </w:rPr>
            </w:pPr>
          </w:p>
          <w:p w:rsidR="00E916AD" w:rsidRDefault="00E916AD" w:rsidP="00B07CAB">
            <w:pPr>
              <w:rPr>
                <w:rFonts w:ascii="Verdana" w:hAnsi="Verdana"/>
              </w:rPr>
            </w:pPr>
            <w:r w:rsidRPr="00F41B21">
              <w:rPr>
                <w:rFonts w:ascii="Verdana" w:hAnsi="Verdana"/>
                <w:u w:val="single"/>
              </w:rPr>
              <w:t>Masterplan</w:t>
            </w:r>
            <w:r>
              <w:rPr>
                <w:rFonts w:ascii="Verdana" w:hAnsi="Verdana"/>
              </w:rPr>
              <w:t xml:space="preserve"> – </w:t>
            </w:r>
            <w:r w:rsidR="00F41B21">
              <w:rPr>
                <w:rFonts w:ascii="Verdana" w:hAnsi="Verdana"/>
              </w:rPr>
              <w:t xml:space="preserve">M Hawes referred to the documents circulated; </w:t>
            </w:r>
            <w:r>
              <w:rPr>
                <w:rFonts w:ascii="Verdana" w:hAnsi="Verdana"/>
              </w:rPr>
              <w:t xml:space="preserve">once approved this will become an action plan. </w:t>
            </w:r>
            <w:r w:rsidR="00F41B21">
              <w:rPr>
                <w:rFonts w:ascii="Verdana" w:hAnsi="Verdana"/>
              </w:rPr>
              <w:t xml:space="preserve">Horticulture will focus on the surrounding roads; ceramics in the town centre; making the garden town </w:t>
            </w:r>
            <w:r w:rsidR="00F41B21">
              <w:rPr>
                <w:rFonts w:ascii="Verdana" w:hAnsi="Verdana"/>
              </w:rPr>
              <w:lastRenderedPageBreak/>
              <w:t xml:space="preserve">in the town centre is part of the plan for the future. </w:t>
            </w:r>
            <w:r>
              <w:rPr>
                <w:rFonts w:ascii="Verdana" w:hAnsi="Verdana"/>
              </w:rPr>
              <w:t xml:space="preserve">The masterplan has a 3-5 year timescale and further funding will be needed for future phases. </w:t>
            </w:r>
          </w:p>
          <w:p w:rsidR="00E916AD" w:rsidRDefault="00E916AD" w:rsidP="00B07CAB">
            <w:pPr>
              <w:rPr>
                <w:rFonts w:ascii="Verdana" w:hAnsi="Verdana"/>
              </w:rPr>
            </w:pPr>
          </w:p>
          <w:p w:rsidR="00F41B21" w:rsidRDefault="00E916AD" w:rsidP="00B07CAB">
            <w:pPr>
              <w:rPr>
                <w:rFonts w:ascii="Verdana" w:hAnsi="Verdana"/>
              </w:rPr>
            </w:pPr>
            <w:r>
              <w:rPr>
                <w:rFonts w:ascii="Verdana" w:hAnsi="Verdana"/>
              </w:rPr>
              <w:t>This masterplan was presen</w:t>
            </w:r>
            <w:r w:rsidR="00F41B21">
              <w:rPr>
                <w:rFonts w:ascii="Verdana" w:hAnsi="Verdana"/>
              </w:rPr>
              <w:t>ted to Cornwall Council; c</w:t>
            </w:r>
            <w:r>
              <w:rPr>
                <w:rFonts w:ascii="Verdana" w:hAnsi="Verdana"/>
              </w:rPr>
              <w:t xml:space="preserve">osts have been worked out on the basis of estimates by the curators or industry standards. The costs will be firmed up when tenders have been received; a contingency has been included. </w:t>
            </w:r>
          </w:p>
          <w:p w:rsidR="00E916AD" w:rsidRDefault="00F41B21" w:rsidP="00F41B21">
            <w:pPr>
              <w:pStyle w:val="ListParagraph"/>
              <w:numPr>
                <w:ilvl w:val="0"/>
                <w:numId w:val="9"/>
              </w:numPr>
              <w:ind w:left="459" w:hanging="459"/>
              <w:rPr>
                <w:rFonts w:ascii="Verdana" w:hAnsi="Verdana"/>
              </w:rPr>
            </w:pPr>
            <w:r w:rsidRPr="00F41B21">
              <w:rPr>
                <w:rFonts w:ascii="Verdana" w:hAnsi="Verdana"/>
              </w:rPr>
              <w:t xml:space="preserve">Project facilitation fund – this includes </w:t>
            </w:r>
            <w:r>
              <w:rPr>
                <w:rFonts w:ascii="Verdana" w:hAnsi="Verdana"/>
              </w:rPr>
              <w:t>staff costs and</w:t>
            </w:r>
            <w:r w:rsidRPr="00F41B21">
              <w:rPr>
                <w:rFonts w:ascii="Verdana" w:hAnsi="Verdana"/>
              </w:rPr>
              <w:t xml:space="preserve"> a</w:t>
            </w:r>
            <w:r w:rsidR="00E916AD" w:rsidRPr="00F41B21">
              <w:rPr>
                <w:rFonts w:ascii="Verdana" w:hAnsi="Verdana"/>
              </w:rPr>
              <w:t xml:space="preserve">n allowance to both festivals </w:t>
            </w:r>
            <w:r w:rsidRPr="00F41B21">
              <w:rPr>
                <w:rFonts w:ascii="Verdana" w:hAnsi="Verdana"/>
              </w:rPr>
              <w:t xml:space="preserve">for surveys, analysis, purchase of materials to help facilitate the delivery of </w:t>
            </w:r>
            <w:r w:rsidR="00E916AD" w:rsidRPr="00F41B21">
              <w:rPr>
                <w:rFonts w:ascii="Verdana" w:hAnsi="Verdana"/>
              </w:rPr>
              <w:t>the festival</w:t>
            </w:r>
            <w:r w:rsidRPr="00F41B21">
              <w:rPr>
                <w:rFonts w:ascii="Verdana" w:hAnsi="Verdana"/>
              </w:rPr>
              <w:t>s</w:t>
            </w:r>
            <w:r w:rsidR="00E916AD" w:rsidRPr="00F41B21">
              <w:rPr>
                <w:rFonts w:ascii="Verdana" w:hAnsi="Verdana"/>
              </w:rPr>
              <w:t>.</w:t>
            </w:r>
          </w:p>
          <w:p w:rsidR="00F41B21" w:rsidRDefault="00E916AD" w:rsidP="00B07CAB">
            <w:pPr>
              <w:pStyle w:val="ListParagraph"/>
              <w:numPr>
                <w:ilvl w:val="0"/>
                <w:numId w:val="9"/>
              </w:numPr>
              <w:ind w:left="459" w:hanging="459"/>
              <w:rPr>
                <w:rFonts w:ascii="Verdana" w:hAnsi="Verdana"/>
              </w:rPr>
            </w:pPr>
            <w:r w:rsidRPr="00F41B21">
              <w:rPr>
                <w:rFonts w:ascii="Verdana" w:hAnsi="Verdana"/>
              </w:rPr>
              <w:t xml:space="preserve">A391 </w:t>
            </w:r>
            <w:r w:rsidR="00F41B21">
              <w:rPr>
                <w:rFonts w:ascii="Verdana" w:hAnsi="Verdana"/>
              </w:rPr>
              <w:t xml:space="preserve">planting </w:t>
            </w:r>
            <w:r w:rsidRPr="00F41B21">
              <w:rPr>
                <w:rFonts w:ascii="Verdana" w:hAnsi="Verdana"/>
              </w:rPr>
              <w:t xml:space="preserve">– </w:t>
            </w:r>
            <w:r w:rsidR="00F41B21">
              <w:rPr>
                <w:rFonts w:ascii="Verdana" w:hAnsi="Verdana"/>
              </w:rPr>
              <w:t>With partners f</w:t>
            </w:r>
            <w:r w:rsidRPr="00F41B21">
              <w:rPr>
                <w:rFonts w:ascii="Verdana" w:hAnsi="Verdana"/>
              </w:rPr>
              <w:t xml:space="preserve">rom </w:t>
            </w:r>
            <w:r w:rsidR="00F41B21">
              <w:rPr>
                <w:rFonts w:ascii="Verdana" w:hAnsi="Verdana"/>
              </w:rPr>
              <w:t>the N</w:t>
            </w:r>
            <w:r w:rsidRPr="00F41B21">
              <w:rPr>
                <w:rFonts w:ascii="Verdana" w:hAnsi="Verdana"/>
              </w:rPr>
              <w:t xml:space="preserve">ational </w:t>
            </w:r>
            <w:r w:rsidR="00F41B21">
              <w:rPr>
                <w:rFonts w:ascii="Verdana" w:hAnsi="Verdana"/>
              </w:rPr>
              <w:t>W</w:t>
            </w:r>
            <w:r w:rsidRPr="00F41B21">
              <w:rPr>
                <w:rFonts w:ascii="Verdana" w:hAnsi="Verdana"/>
              </w:rPr>
              <w:t xml:space="preserve">ildflower </w:t>
            </w:r>
            <w:r w:rsidR="00F41B21">
              <w:rPr>
                <w:rFonts w:ascii="Verdana" w:hAnsi="Verdana"/>
              </w:rPr>
              <w:t>C</w:t>
            </w:r>
            <w:r w:rsidRPr="00F41B21">
              <w:rPr>
                <w:rFonts w:ascii="Verdana" w:hAnsi="Verdana"/>
              </w:rPr>
              <w:t>entre</w:t>
            </w:r>
            <w:r w:rsidR="00F41B21">
              <w:rPr>
                <w:rFonts w:ascii="Verdana" w:hAnsi="Verdana"/>
              </w:rPr>
              <w:t xml:space="preserve"> and Pictorial </w:t>
            </w:r>
            <w:r w:rsidR="00C54EBC">
              <w:rPr>
                <w:rFonts w:ascii="Verdana" w:hAnsi="Verdana"/>
              </w:rPr>
              <w:t>Mead</w:t>
            </w:r>
            <w:r w:rsidR="00F41B21">
              <w:rPr>
                <w:rFonts w:ascii="Verdana" w:hAnsi="Verdana"/>
              </w:rPr>
              <w:t xml:space="preserve">ows, areas of flowers will be created for impact and increased biodiversity. It is hoped that the majority of this project will be paid for by the </w:t>
            </w:r>
            <w:r w:rsidRPr="00F41B21">
              <w:rPr>
                <w:rFonts w:ascii="Verdana" w:hAnsi="Verdana"/>
              </w:rPr>
              <w:t>Cornwall Council GI</w:t>
            </w:r>
            <w:r w:rsidR="00F41B21">
              <w:rPr>
                <w:rFonts w:ascii="Verdana" w:hAnsi="Verdana"/>
              </w:rPr>
              <w:t>4</w:t>
            </w:r>
            <w:r w:rsidRPr="00F41B21">
              <w:rPr>
                <w:rFonts w:ascii="Verdana" w:hAnsi="Verdana"/>
              </w:rPr>
              <w:t xml:space="preserve">G team. They are working with </w:t>
            </w:r>
            <w:r w:rsidR="00F41B21">
              <w:rPr>
                <w:rFonts w:ascii="Verdana" w:hAnsi="Verdana"/>
              </w:rPr>
              <w:t>the CCF</w:t>
            </w:r>
            <w:r w:rsidRPr="00F41B21">
              <w:rPr>
                <w:rFonts w:ascii="Verdana" w:hAnsi="Verdana"/>
              </w:rPr>
              <w:t xml:space="preserve"> specification. This is the priority for the GI4G, roundabouts may foll</w:t>
            </w:r>
            <w:r w:rsidR="00F41B21">
              <w:rPr>
                <w:rFonts w:ascii="Verdana" w:hAnsi="Verdana"/>
              </w:rPr>
              <w:t>ow. There is funding for the ro</w:t>
            </w:r>
            <w:r w:rsidRPr="00F41B21">
              <w:rPr>
                <w:rFonts w:ascii="Verdana" w:hAnsi="Verdana"/>
              </w:rPr>
              <w:t>und</w:t>
            </w:r>
            <w:r w:rsidR="00F41B21">
              <w:rPr>
                <w:rFonts w:ascii="Verdana" w:hAnsi="Verdana"/>
              </w:rPr>
              <w:t>a</w:t>
            </w:r>
            <w:r w:rsidRPr="00F41B21">
              <w:rPr>
                <w:rFonts w:ascii="Verdana" w:hAnsi="Verdana"/>
              </w:rPr>
              <w:t xml:space="preserve">bouts if GI4G can’t do them. </w:t>
            </w:r>
          </w:p>
          <w:p w:rsidR="00F41B21" w:rsidRDefault="00E916AD" w:rsidP="00B07CAB">
            <w:pPr>
              <w:pStyle w:val="ListParagraph"/>
              <w:numPr>
                <w:ilvl w:val="0"/>
                <w:numId w:val="9"/>
              </w:numPr>
              <w:ind w:left="459" w:hanging="459"/>
              <w:rPr>
                <w:rFonts w:ascii="Verdana" w:hAnsi="Verdana"/>
              </w:rPr>
            </w:pPr>
            <w:r w:rsidRPr="00F41B21">
              <w:rPr>
                <w:rFonts w:ascii="Verdana" w:hAnsi="Verdana"/>
              </w:rPr>
              <w:t xml:space="preserve">Mount Charles roundabout </w:t>
            </w:r>
            <w:r w:rsidR="00F41B21">
              <w:rPr>
                <w:rFonts w:ascii="Verdana" w:hAnsi="Verdana"/>
              </w:rPr>
              <w:t>– concept designs have been done and costs are based on these. Following approval today, the next step is to tender for the work with more detailed designs.</w:t>
            </w:r>
          </w:p>
          <w:p w:rsidR="00E916AD" w:rsidRDefault="00E916AD" w:rsidP="00B07CAB">
            <w:pPr>
              <w:pStyle w:val="ListParagraph"/>
              <w:numPr>
                <w:ilvl w:val="0"/>
                <w:numId w:val="9"/>
              </w:numPr>
              <w:ind w:left="459" w:hanging="459"/>
              <w:rPr>
                <w:rFonts w:ascii="Verdana" w:hAnsi="Verdana"/>
              </w:rPr>
            </w:pPr>
            <w:r w:rsidRPr="00F41B21">
              <w:rPr>
                <w:rFonts w:ascii="Verdana" w:hAnsi="Verdana"/>
              </w:rPr>
              <w:t xml:space="preserve">Mevagissey </w:t>
            </w:r>
            <w:r w:rsidR="00F41B21">
              <w:rPr>
                <w:rFonts w:ascii="Verdana" w:hAnsi="Verdana"/>
              </w:rPr>
              <w:t xml:space="preserve">roundabouts - </w:t>
            </w:r>
            <w:r w:rsidR="007B6AE6">
              <w:rPr>
                <w:rFonts w:ascii="Verdana" w:hAnsi="Verdana"/>
              </w:rPr>
              <w:t>F</w:t>
            </w:r>
            <w:r w:rsidRPr="00F41B21">
              <w:rPr>
                <w:rFonts w:ascii="Verdana" w:hAnsi="Verdana"/>
              </w:rPr>
              <w:t>ollowing a meeting with Cormac</w:t>
            </w:r>
            <w:r w:rsidR="00F41B21">
              <w:rPr>
                <w:rFonts w:ascii="Verdana" w:hAnsi="Verdana"/>
              </w:rPr>
              <w:t>, this may expand in scope</w:t>
            </w:r>
            <w:r w:rsidRPr="00F41B21">
              <w:rPr>
                <w:rFonts w:ascii="Verdana" w:hAnsi="Verdana"/>
              </w:rPr>
              <w:t>. The roundabout is being reviewed for safety reasons; there may be some budget to help with the redesign</w:t>
            </w:r>
            <w:r w:rsidR="00F41B21">
              <w:rPr>
                <w:rFonts w:ascii="Verdana" w:hAnsi="Verdana"/>
              </w:rPr>
              <w:t xml:space="preserve"> and Nigel Blackler is keen to </w:t>
            </w:r>
            <w:r w:rsidRPr="00F41B21">
              <w:rPr>
                <w:rFonts w:ascii="Verdana" w:hAnsi="Verdana"/>
              </w:rPr>
              <w:t xml:space="preserve">do more. </w:t>
            </w:r>
            <w:r w:rsidR="00F41B21">
              <w:rPr>
                <w:rFonts w:ascii="Verdana" w:hAnsi="Verdana"/>
              </w:rPr>
              <w:t>Design will aim to resolve maintenance issues about watering.</w:t>
            </w:r>
          </w:p>
          <w:p w:rsidR="00F41B21" w:rsidRDefault="00F41B21" w:rsidP="00F41B21">
            <w:pPr>
              <w:pStyle w:val="ListParagraph"/>
              <w:numPr>
                <w:ilvl w:val="0"/>
                <w:numId w:val="9"/>
              </w:numPr>
              <w:ind w:left="459" w:hanging="459"/>
              <w:rPr>
                <w:rFonts w:ascii="Verdana" w:hAnsi="Verdana"/>
              </w:rPr>
            </w:pPr>
            <w:r>
              <w:rPr>
                <w:rFonts w:ascii="Verdana" w:hAnsi="Verdana"/>
              </w:rPr>
              <w:t>Pinetum land</w:t>
            </w:r>
            <w:r w:rsidR="007B6AE6">
              <w:rPr>
                <w:rFonts w:ascii="Verdana" w:hAnsi="Verdana"/>
              </w:rPr>
              <w:t>s</w:t>
            </w:r>
            <w:r>
              <w:rPr>
                <w:rFonts w:ascii="Verdana" w:hAnsi="Verdana"/>
              </w:rPr>
              <w:t>cape – concept designs have been done and costs are based on these. Following approval today, the next step is to tender for the work with more detailed designs</w:t>
            </w:r>
          </w:p>
          <w:p w:rsidR="00F41B21" w:rsidRPr="00F41B21" w:rsidRDefault="00F41B21" w:rsidP="00F41B21">
            <w:pPr>
              <w:pStyle w:val="ListParagraph"/>
              <w:numPr>
                <w:ilvl w:val="0"/>
                <w:numId w:val="9"/>
              </w:numPr>
              <w:ind w:left="459" w:hanging="459"/>
              <w:rPr>
                <w:rFonts w:ascii="Verdana" w:hAnsi="Verdana"/>
              </w:rPr>
            </w:pPr>
            <w:r w:rsidRPr="00F41B21">
              <w:rPr>
                <w:rFonts w:ascii="Verdana" w:hAnsi="Verdana"/>
              </w:rPr>
              <w:t xml:space="preserve">Town Centre artworks – The masterplan proposes to focus CCF funding for ceramics in the town centre and then expand outwards in the 5 year plan. A plan of the town centre locations was circulated. The Bee mosaic in Biddicks Court has been delayed due to structural issues with the wall and getting the tiles fired. It was suggested to contact Cornishware about firing. The first project is likely to be the bus shelter on Carlyon Road. Susan Elliott, a mosaicist, has been commissioned to design and deliver this project. There will also be smaller installations of street art in ceramics throughout the town which could be part of a town trail. Sites around Chandos Place are being reviewed. This is good for engagement with young artists and there is an example already of a kingfisher in Biddicks Court from a young artist from Falmouth.  Illuminations in Alymer square </w:t>
            </w:r>
            <w:r w:rsidR="00C54EBC">
              <w:rPr>
                <w:rFonts w:ascii="Verdana" w:hAnsi="Verdana"/>
              </w:rPr>
              <w:t>are also being considered</w:t>
            </w:r>
            <w:r w:rsidRPr="00F41B21">
              <w:rPr>
                <w:rFonts w:ascii="Verdana" w:hAnsi="Verdana"/>
              </w:rPr>
              <w:t>.</w:t>
            </w:r>
          </w:p>
          <w:p w:rsidR="00F41B21" w:rsidRPr="00F41B21" w:rsidRDefault="00F41B21" w:rsidP="00F41B21">
            <w:pPr>
              <w:pStyle w:val="ListParagraph"/>
              <w:numPr>
                <w:ilvl w:val="0"/>
                <w:numId w:val="9"/>
              </w:numPr>
              <w:ind w:left="459" w:hanging="459"/>
              <w:rPr>
                <w:rFonts w:ascii="Verdana" w:hAnsi="Verdana"/>
              </w:rPr>
            </w:pPr>
            <w:r w:rsidRPr="00F41B21">
              <w:rPr>
                <w:rFonts w:ascii="Verdana" w:hAnsi="Verdana"/>
              </w:rPr>
              <w:t xml:space="preserve">Whitegold and Clay Connections – this includes the Whitegold </w:t>
            </w:r>
            <w:r w:rsidR="00C54EBC">
              <w:rPr>
                <w:rFonts w:ascii="Verdana" w:hAnsi="Verdana"/>
              </w:rPr>
              <w:t>F</w:t>
            </w:r>
            <w:r w:rsidRPr="00F41B21">
              <w:rPr>
                <w:rFonts w:ascii="Verdana" w:hAnsi="Verdana"/>
              </w:rPr>
              <w:t>estival, Brickfields, International Ceramic prize and Linear Park. Brickfie</w:t>
            </w:r>
            <w:r>
              <w:rPr>
                <w:rFonts w:ascii="Verdana" w:hAnsi="Verdana"/>
              </w:rPr>
              <w:t>l</w:t>
            </w:r>
            <w:r w:rsidRPr="00F41B21">
              <w:rPr>
                <w:rFonts w:ascii="Verdana" w:hAnsi="Verdana"/>
              </w:rPr>
              <w:t>d</w:t>
            </w:r>
            <w:r>
              <w:rPr>
                <w:rFonts w:ascii="Verdana" w:hAnsi="Verdana"/>
              </w:rPr>
              <w:t>s</w:t>
            </w:r>
            <w:r w:rsidRPr="00F41B21">
              <w:rPr>
                <w:rFonts w:ascii="Verdana" w:hAnsi="Verdana"/>
              </w:rPr>
              <w:t xml:space="preserve"> is important as a project to engage communities in the clay villages. There is also some budget for the Clay Trails and artists involvement in some of the greening projects.</w:t>
            </w:r>
          </w:p>
          <w:p w:rsidR="00F41B21" w:rsidRDefault="00F41B21" w:rsidP="00B07CAB">
            <w:pPr>
              <w:pStyle w:val="ListParagraph"/>
              <w:numPr>
                <w:ilvl w:val="0"/>
                <w:numId w:val="9"/>
              </w:numPr>
              <w:ind w:left="459" w:hanging="459"/>
              <w:rPr>
                <w:rFonts w:ascii="Verdana" w:hAnsi="Verdana"/>
              </w:rPr>
            </w:pPr>
            <w:r>
              <w:rPr>
                <w:rFonts w:ascii="Verdana" w:hAnsi="Verdana"/>
              </w:rPr>
              <w:t>Garden Festival and other items – this provides a budget for the Garden festival and other items for the garden project.</w:t>
            </w:r>
          </w:p>
          <w:p w:rsidR="00F41B21" w:rsidRDefault="00F41B21" w:rsidP="00F41B21">
            <w:pPr>
              <w:rPr>
                <w:rFonts w:ascii="Verdana" w:hAnsi="Verdana"/>
              </w:rPr>
            </w:pPr>
          </w:p>
          <w:p w:rsidR="00F41B21" w:rsidRDefault="00F41B21" w:rsidP="00F41B21">
            <w:pPr>
              <w:rPr>
                <w:rFonts w:ascii="Verdana" w:hAnsi="Verdana"/>
              </w:rPr>
            </w:pPr>
            <w:r>
              <w:rPr>
                <w:rFonts w:ascii="Verdana" w:hAnsi="Verdana"/>
              </w:rPr>
              <w:t xml:space="preserve">The total budget includes the in-kind contribution from Cornwall Council which will be used towards the costs of construction. There is </w:t>
            </w:r>
            <w:r w:rsidR="00C54EBC">
              <w:rPr>
                <w:rFonts w:ascii="Verdana" w:hAnsi="Verdana"/>
              </w:rPr>
              <w:t>£</w:t>
            </w:r>
            <w:r w:rsidR="001C2DDF">
              <w:rPr>
                <w:rFonts w:ascii="Verdana" w:hAnsi="Verdana"/>
              </w:rPr>
              <w:t>11,376</w:t>
            </w:r>
            <w:r>
              <w:rPr>
                <w:rFonts w:ascii="Verdana" w:hAnsi="Verdana"/>
              </w:rPr>
              <w:t xml:space="preserve"> </w:t>
            </w:r>
            <w:r>
              <w:rPr>
                <w:rFonts w:ascii="Verdana" w:hAnsi="Verdana"/>
              </w:rPr>
              <w:lastRenderedPageBreak/>
              <w:t>unallocated. The GI4G money will enable more projects to be delivered than has been envisaged.</w:t>
            </w:r>
          </w:p>
          <w:p w:rsidR="00F41B21" w:rsidRDefault="00F41B21" w:rsidP="00F41B21">
            <w:pPr>
              <w:rPr>
                <w:rFonts w:ascii="Verdana" w:hAnsi="Verdana"/>
              </w:rPr>
            </w:pPr>
          </w:p>
          <w:p w:rsidR="00E916AD" w:rsidRPr="00F41B21" w:rsidRDefault="00F41B21" w:rsidP="00F41B21">
            <w:pPr>
              <w:rPr>
                <w:rFonts w:ascii="Verdana" w:hAnsi="Verdana"/>
              </w:rPr>
            </w:pPr>
            <w:r>
              <w:rPr>
                <w:rFonts w:ascii="Verdana" w:hAnsi="Verdana"/>
              </w:rPr>
              <w:t xml:space="preserve">J Moore asked if the </w:t>
            </w:r>
            <w:r w:rsidR="00E916AD" w:rsidRPr="00F41B21">
              <w:rPr>
                <w:rFonts w:ascii="Verdana" w:hAnsi="Verdana"/>
              </w:rPr>
              <w:t xml:space="preserve">Brit roundabout </w:t>
            </w:r>
            <w:r>
              <w:rPr>
                <w:rFonts w:ascii="Verdana" w:hAnsi="Verdana"/>
              </w:rPr>
              <w:t>was included. This urgently n</w:t>
            </w:r>
            <w:r w:rsidR="00E916AD" w:rsidRPr="00F41B21">
              <w:rPr>
                <w:rFonts w:ascii="Verdana" w:hAnsi="Verdana"/>
              </w:rPr>
              <w:t>eeds red</w:t>
            </w:r>
            <w:r>
              <w:rPr>
                <w:rFonts w:ascii="Verdana" w:hAnsi="Verdana"/>
              </w:rPr>
              <w:t>e</w:t>
            </w:r>
            <w:r w:rsidR="00E916AD" w:rsidRPr="00F41B21">
              <w:rPr>
                <w:rFonts w:ascii="Verdana" w:hAnsi="Verdana"/>
              </w:rPr>
              <w:t>signing</w:t>
            </w:r>
            <w:r>
              <w:rPr>
                <w:rFonts w:ascii="Verdana" w:hAnsi="Verdana"/>
              </w:rPr>
              <w:t xml:space="preserve"> and there could be a</w:t>
            </w:r>
            <w:r w:rsidR="00E916AD" w:rsidRPr="00F41B21">
              <w:rPr>
                <w:rFonts w:ascii="Verdana" w:hAnsi="Verdana"/>
              </w:rPr>
              <w:t xml:space="preserve"> link to the STARR project</w:t>
            </w:r>
            <w:r>
              <w:rPr>
                <w:rFonts w:ascii="Verdana" w:hAnsi="Verdana"/>
              </w:rPr>
              <w:t xml:space="preserve"> which m</w:t>
            </w:r>
            <w:r w:rsidR="00E916AD" w:rsidRPr="00F41B21">
              <w:rPr>
                <w:rFonts w:ascii="Verdana" w:hAnsi="Verdana"/>
              </w:rPr>
              <w:t>ay b</w:t>
            </w:r>
            <w:r>
              <w:rPr>
                <w:rFonts w:ascii="Verdana" w:hAnsi="Verdana"/>
              </w:rPr>
              <w:t>e able to provide additional fu</w:t>
            </w:r>
            <w:r w:rsidR="00E916AD" w:rsidRPr="00F41B21">
              <w:rPr>
                <w:rFonts w:ascii="Verdana" w:hAnsi="Verdana"/>
              </w:rPr>
              <w:t>n</w:t>
            </w:r>
            <w:r>
              <w:rPr>
                <w:rFonts w:ascii="Verdana" w:hAnsi="Verdana"/>
              </w:rPr>
              <w:t>d</w:t>
            </w:r>
            <w:r w:rsidR="00E916AD" w:rsidRPr="00F41B21">
              <w:rPr>
                <w:rFonts w:ascii="Verdana" w:hAnsi="Verdana"/>
              </w:rPr>
              <w:t xml:space="preserve">ing. </w:t>
            </w:r>
            <w:r>
              <w:rPr>
                <w:rFonts w:ascii="Verdana" w:hAnsi="Verdana"/>
              </w:rPr>
              <w:t xml:space="preserve">There is an aspiration to get the roundabout improved in time for the Tour of Britain in 2020. J Rowse has also raised this. It was agreed that J Moore and J Rowse should </w:t>
            </w:r>
            <w:r w:rsidR="00E916AD" w:rsidRPr="00F41B21">
              <w:rPr>
                <w:rFonts w:ascii="Verdana" w:hAnsi="Verdana"/>
              </w:rPr>
              <w:t>meet with Darren H</w:t>
            </w:r>
            <w:r>
              <w:rPr>
                <w:rFonts w:ascii="Verdana" w:hAnsi="Verdana"/>
              </w:rPr>
              <w:t xml:space="preserve"> and Mike H</w:t>
            </w:r>
            <w:r w:rsidR="00E916AD" w:rsidRPr="00F41B21">
              <w:rPr>
                <w:rFonts w:ascii="Verdana" w:hAnsi="Verdana"/>
              </w:rPr>
              <w:t xml:space="preserve">. </w:t>
            </w:r>
          </w:p>
          <w:p w:rsidR="00E916AD" w:rsidRDefault="00E916AD" w:rsidP="00B07CAB">
            <w:pPr>
              <w:rPr>
                <w:rFonts w:ascii="Verdana" w:hAnsi="Verdana"/>
              </w:rPr>
            </w:pPr>
          </w:p>
          <w:p w:rsidR="00E916AD" w:rsidRDefault="00F41B21" w:rsidP="00B07CAB">
            <w:pPr>
              <w:rPr>
                <w:rFonts w:ascii="Verdana" w:hAnsi="Verdana"/>
              </w:rPr>
            </w:pPr>
            <w:r>
              <w:rPr>
                <w:rFonts w:ascii="Verdana" w:hAnsi="Verdana"/>
              </w:rPr>
              <w:t xml:space="preserve">J Staughton asked if the town centre artworks included trialling the </w:t>
            </w:r>
            <w:r w:rsidR="00E916AD">
              <w:rPr>
                <w:rFonts w:ascii="Verdana" w:hAnsi="Verdana"/>
              </w:rPr>
              <w:t>Johnsons Tiles system</w:t>
            </w:r>
            <w:r>
              <w:rPr>
                <w:rFonts w:ascii="Verdana" w:hAnsi="Verdana"/>
              </w:rPr>
              <w:t>. A Murdin agreed to follow up with Johnsons Tiles</w:t>
            </w:r>
            <w:r w:rsidR="00E916AD">
              <w:rPr>
                <w:rFonts w:ascii="Verdana" w:hAnsi="Verdana"/>
              </w:rPr>
              <w:t xml:space="preserve">. </w:t>
            </w:r>
          </w:p>
          <w:p w:rsidR="00E916AD" w:rsidRDefault="00E916AD" w:rsidP="00B07CAB">
            <w:pPr>
              <w:rPr>
                <w:rFonts w:ascii="Verdana" w:hAnsi="Verdana"/>
              </w:rPr>
            </w:pPr>
          </w:p>
          <w:p w:rsidR="00E916AD" w:rsidRDefault="00E916AD" w:rsidP="00B07CAB">
            <w:pPr>
              <w:rPr>
                <w:rFonts w:ascii="Verdana" w:hAnsi="Verdana"/>
              </w:rPr>
            </w:pPr>
            <w:r>
              <w:rPr>
                <w:rFonts w:ascii="Verdana" w:hAnsi="Verdana"/>
              </w:rPr>
              <w:t>St Austell Station will be a separate project with separate funding. Initial supp</w:t>
            </w:r>
            <w:r w:rsidR="00F41B21">
              <w:rPr>
                <w:rFonts w:ascii="Verdana" w:hAnsi="Verdana"/>
              </w:rPr>
              <w:t>ort has been given to provide a design of im</w:t>
            </w:r>
            <w:r>
              <w:rPr>
                <w:rFonts w:ascii="Verdana" w:hAnsi="Verdana"/>
              </w:rPr>
              <w:t>p</w:t>
            </w:r>
            <w:r w:rsidR="00F41B21">
              <w:rPr>
                <w:rFonts w:ascii="Verdana" w:hAnsi="Verdana"/>
              </w:rPr>
              <w:t>r</w:t>
            </w:r>
            <w:r>
              <w:rPr>
                <w:rFonts w:ascii="Verdana" w:hAnsi="Verdana"/>
              </w:rPr>
              <w:t>ovements</w:t>
            </w:r>
            <w:r w:rsidR="00F41B21">
              <w:rPr>
                <w:rFonts w:ascii="Verdana" w:hAnsi="Verdana"/>
              </w:rPr>
              <w:t xml:space="preserve"> and costs</w:t>
            </w:r>
            <w:r>
              <w:rPr>
                <w:rFonts w:ascii="Verdana" w:hAnsi="Verdana"/>
              </w:rPr>
              <w:t xml:space="preserve">. </w:t>
            </w:r>
            <w:r w:rsidR="00F41B21">
              <w:rPr>
                <w:rFonts w:ascii="Verdana" w:hAnsi="Verdana"/>
              </w:rPr>
              <w:t xml:space="preserve">The </w:t>
            </w:r>
            <w:r>
              <w:rPr>
                <w:rFonts w:ascii="Verdana" w:hAnsi="Verdana"/>
              </w:rPr>
              <w:t>CCF budget is to</w:t>
            </w:r>
            <w:r w:rsidR="00F41B21">
              <w:rPr>
                <w:rFonts w:ascii="Verdana" w:hAnsi="Verdana"/>
              </w:rPr>
              <w:t>o</w:t>
            </w:r>
            <w:r>
              <w:rPr>
                <w:rFonts w:ascii="Verdana" w:hAnsi="Verdana"/>
              </w:rPr>
              <w:t xml:space="preserve"> small to sort this out. Nigel Blackler</w:t>
            </w:r>
            <w:r w:rsidR="00F41B21">
              <w:rPr>
                <w:rFonts w:ascii="Verdana" w:hAnsi="Verdana"/>
              </w:rPr>
              <w:t xml:space="preserve"> (Cornwall Council) has agreed to</w:t>
            </w:r>
            <w:r>
              <w:rPr>
                <w:rFonts w:ascii="Verdana" w:hAnsi="Verdana"/>
              </w:rPr>
              <w:t xml:space="preserve"> lead on this. </w:t>
            </w:r>
          </w:p>
          <w:p w:rsidR="00E916AD" w:rsidRDefault="00E916AD" w:rsidP="00B07CAB">
            <w:pPr>
              <w:rPr>
                <w:rFonts w:ascii="Verdana" w:hAnsi="Verdana"/>
              </w:rPr>
            </w:pPr>
          </w:p>
          <w:p w:rsidR="00E916AD" w:rsidRDefault="00F41B21" w:rsidP="00B07CAB">
            <w:pPr>
              <w:rPr>
                <w:rFonts w:ascii="Verdana" w:hAnsi="Verdana"/>
              </w:rPr>
            </w:pPr>
            <w:r>
              <w:rPr>
                <w:rFonts w:ascii="Verdana" w:hAnsi="Verdana"/>
              </w:rPr>
              <w:t>E</w:t>
            </w:r>
            <w:r w:rsidR="00413FA6">
              <w:rPr>
                <w:rFonts w:ascii="Verdana" w:hAnsi="Verdana"/>
              </w:rPr>
              <w:t xml:space="preserve"> Coode </w:t>
            </w:r>
            <w:r>
              <w:rPr>
                <w:rFonts w:ascii="Verdana" w:hAnsi="Verdana"/>
              </w:rPr>
              <w:t xml:space="preserve">commented that the Coode estate </w:t>
            </w:r>
            <w:r w:rsidR="00413FA6">
              <w:rPr>
                <w:rFonts w:ascii="Verdana" w:hAnsi="Verdana"/>
              </w:rPr>
              <w:t xml:space="preserve">has land </w:t>
            </w:r>
            <w:r>
              <w:rPr>
                <w:rFonts w:ascii="Verdana" w:hAnsi="Verdana"/>
              </w:rPr>
              <w:t>alongside the A391 and they would be willing to discuss future working</w:t>
            </w:r>
            <w:r w:rsidR="00413FA6">
              <w:rPr>
                <w:rFonts w:ascii="Verdana" w:hAnsi="Verdana"/>
              </w:rPr>
              <w:t xml:space="preserve">. </w:t>
            </w:r>
          </w:p>
          <w:p w:rsidR="00413FA6" w:rsidRDefault="00413FA6" w:rsidP="00B07CAB">
            <w:pPr>
              <w:rPr>
                <w:rFonts w:ascii="Verdana" w:hAnsi="Verdana"/>
              </w:rPr>
            </w:pPr>
          </w:p>
          <w:p w:rsidR="00F41B21" w:rsidRDefault="00F41B21" w:rsidP="00B07CAB">
            <w:pPr>
              <w:rPr>
                <w:rFonts w:ascii="Verdana" w:hAnsi="Verdana"/>
              </w:rPr>
            </w:pPr>
            <w:r>
              <w:rPr>
                <w:rFonts w:ascii="Verdana" w:hAnsi="Verdana"/>
              </w:rPr>
              <w:t xml:space="preserve">I Chalmers asked who owns the </w:t>
            </w:r>
            <w:r w:rsidR="00413FA6">
              <w:rPr>
                <w:rFonts w:ascii="Verdana" w:hAnsi="Verdana"/>
              </w:rPr>
              <w:t xml:space="preserve">Biddicks Court </w:t>
            </w:r>
            <w:r>
              <w:rPr>
                <w:rFonts w:ascii="Verdana" w:hAnsi="Verdana"/>
              </w:rPr>
              <w:t xml:space="preserve">wall. This </w:t>
            </w:r>
            <w:r w:rsidR="00413FA6">
              <w:rPr>
                <w:rFonts w:ascii="Verdana" w:hAnsi="Verdana"/>
              </w:rPr>
              <w:t>is owned by Jul</w:t>
            </w:r>
            <w:r>
              <w:rPr>
                <w:rFonts w:ascii="Verdana" w:hAnsi="Verdana"/>
              </w:rPr>
              <w:t>ian Hocking, Nationwide print and h</w:t>
            </w:r>
            <w:r w:rsidR="00413FA6">
              <w:rPr>
                <w:rFonts w:ascii="Verdana" w:hAnsi="Verdana"/>
              </w:rPr>
              <w:t xml:space="preserve">e is contributing to the costs, but is not paying for everything. </w:t>
            </w:r>
          </w:p>
          <w:p w:rsidR="00F41B21" w:rsidRDefault="00F41B21" w:rsidP="00B07CAB">
            <w:pPr>
              <w:rPr>
                <w:rFonts w:ascii="Verdana" w:hAnsi="Verdana"/>
              </w:rPr>
            </w:pPr>
          </w:p>
          <w:p w:rsidR="00413FA6" w:rsidRDefault="00F41B21" w:rsidP="00B07CAB">
            <w:pPr>
              <w:rPr>
                <w:rFonts w:ascii="Verdana" w:hAnsi="Verdana"/>
              </w:rPr>
            </w:pPr>
            <w:r>
              <w:rPr>
                <w:rFonts w:ascii="Verdana" w:hAnsi="Verdana"/>
              </w:rPr>
              <w:t>I Chalmers comments that it is i</w:t>
            </w:r>
            <w:r w:rsidR="00413FA6">
              <w:rPr>
                <w:rFonts w:ascii="Verdana" w:hAnsi="Verdana"/>
              </w:rPr>
              <w:t>mportant to keep track of extra fundi</w:t>
            </w:r>
            <w:r>
              <w:rPr>
                <w:rFonts w:ascii="Verdana" w:hAnsi="Verdana"/>
              </w:rPr>
              <w:t>n</w:t>
            </w:r>
            <w:r w:rsidR="00413FA6">
              <w:rPr>
                <w:rFonts w:ascii="Verdana" w:hAnsi="Verdana"/>
              </w:rPr>
              <w:t>g that is coming in</w:t>
            </w:r>
            <w:r>
              <w:rPr>
                <w:rFonts w:ascii="Verdana" w:hAnsi="Verdana"/>
              </w:rPr>
              <w:t>; A</w:t>
            </w:r>
            <w:r w:rsidR="00413FA6">
              <w:rPr>
                <w:rFonts w:ascii="Verdana" w:hAnsi="Verdana"/>
              </w:rPr>
              <w:t xml:space="preserve">nne </w:t>
            </w:r>
            <w:r>
              <w:rPr>
                <w:rFonts w:ascii="Verdana" w:hAnsi="Verdana"/>
              </w:rPr>
              <w:t>C is monitoring this and will provide an update.</w:t>
            </w:r>
          </w:p>
          <w:p w:rsidR="00413FA6" w:rsidRDefault="00413FA6" w:rsidP="00B07CAB">
            <w:pPr>
              <w:rPr>
                <w:rFonts w:ascii="Verdana" w:hAnsi="Verdana"/>
              </w:rPr>
            </w:pPr>
          </w:p>
          <w:p w:rsidR="00413FA6" w:rsidRDefault="00F41B21" w:rsidP="00B07CAB">
            <w:pPr>
              <w:rPr>
                <w:rFonts w:ascii="Verdana" w:hAnsi="Verdana"/>
              </w:rPr>
            </w:pPr>
            <w:r>
              <w:rPr>
                <w:rFonts w:ascii="Verdana" w:hAnsi="Verdana"/>
              </w:rPr>
              <w:t xml:space="preserve">S Gwilliams commented that the </w:t>
            </w:r>
            <w:r w:rsidR="00413FA6">
              <w:rPr>
                <w:rFonts w:ascii="Verdana" w:hAnsi="Verdana"/>
              </w:rPr>
              <w:t xml:space="preserve">Town </w:t>
            </w:r>
            <w:r>
              <w:rPr>
                <w:rFonts w:ascii="Verdana" w:hAnsi="Verdana"/>
              </w:rPr>
              <w:t>C</w:t>
            </w:r>
            <w:r w:rsidR="00413FA6">
              <w:rPr>
                <w:rFonts w:ascii="Verdana" w:hAnsi="Verdana"/>
              </w:rPr>
              <w:t>ouncil budget will be set in Dec</w:t>
            </w:r>
            <w:r>
              <w:rPr>
                <w:rFonts w:ascii="Verdana" w:hAnsi="Verdana"/>
              </w:rPr>
              <w:t>;</w:t>
            </w:r>
            <w:r w:rsidR="00413FA6">
              <w:rPr>
                <w:rFonts w:ascii="Verdana" w:hAnsi="Verdana"/>
              </w:rPr>
              <w:t xml:space="preserve"> </w:t>
            </w:r>
            <w:r>
              <w:rPr>
                <w:rFonts w:ascii="Verdana" w:hAnsi="Verdana"/>
              </w:rPr>
              <w:t xml:space="preserve">if </w:t>
            </w:r>
            <w:r w:rsidR="00413FA6">
              <w:rPr>
                <w:rFonts w:ascii="Verdana" w:hAnsi="Verdana"/>
              </w:rPr>
              <w:t xml:space="preserve">details of maintenance needed </w:t>
            </w:r>
            <w:r>
              <w:rPr>
                <w:rFonts w:ascii="Verdana" w:hAnsi="Verdana"/>
              </w:rPr>
              <w:t>were provided in</w:t>
            </w:r>
            <w:r w:rsidR="00413FA6">
              <w:rPr>
                <w:rFonts w:ascii="Verdana" w:hAnsi="Verdana"/>
              </w:rPr>
              <w:t xml:space="preserve"> Sept/ Oct</w:t>
            </w:r>
            <w:r>
              <w:rPr>
                <w:rFonts w:ascii="Verdana" w:hAnsi="Verdana"/>
              </w:rPr>
              <w:t xml:space="preserve"> that would be very helpful</w:t>
            </w:r>
            <w:r w:rsidR="00413FA6">
              <w:rPr>
                <w:rFonts w:ascii="Verdana" w:hAnsi="Verdana"/>
              </w:rPr>
              <w:t xml:space="preserve">. </w:t>
            </w:r>
            <w:r>
              <w:rPr>
                <w:rFonts w:ascii="Verdana" w:hAnsi="Verdana"/>
              </w:rPr>
              <w:t xml:space="preserve">A Murdin commented that there is an </w:t>
            </w:r>
            <w:r w:rsidR="00413FA6">
              <w:rPr>
                <w:rFonts w:ascii="Verdana" w:hAnsi="Verdana"/>
              </w:rPr>
              <w:t xml:space="preserve">aim for lifespan of 25 years; ceramics are very hard wearing so maintenance should be minimal. </w:t>
            </w:r>
            <w:r>
              <w:rPr>
                <w:rFonts w:ascii="Verdana" w:hAnsi="Verdana"/>
              </w:rPr>
              <w:t>D Hawke</w:t>
            </w:r>
            <w:r w:rsidR="00174AC9">
              <w:rPr>
                <w:rFonts w:ascii="Verdana" w:hAnsi="Verdana"/>
              </w:rPr>
              <w:t>s</w:t>
            </w:r>
            <w:r>
              <w:rPr>
                <w:rFonts w:ascii="Verdana" w:hAnsi="Verdana"/>
              </w:rPr>
              <w:t xml:space="preserve"> agreed to provide a m</w:t>
            </w:r>
            <w:r w:rsidR="00413FA6">
              <w:rPr>
                <w:rFonts w:ascii="Verdana" w:hAnsi="Verdana"/>
              </w:rPr>
              <w:t>aintenance schedu</w:t>
            </w:r>
            <w:r>
              <w:rPr>
                <w:rFonts w:ascii="Verdana" w:hAnsi="Verdana"/>
              </w:rPr>
              <w:t>le for roundabouts</w:t>
            </w:r>
            <w:r w:rsidR="00413FA6">
              <w:rPr>
                <w:rFonts w:ascii="Verdana" w:hAnsi="Verdana"/>
              </w:rPr>
              <w:t xml:space="preserve">. </w:t>
            </w:r>
          </w:p>
          <w:p w:rsidR="00413FA6" w:rsidRDefault="00413FA6" w:rsidP="00B07CAB">
            <w:pPr>
              <w:rPr>
                <w:rFonts w:ascii="Verdana" w:hAnsi="Verdana"/>
              </w:rPr>
            </w:pPr>
          </w:p>
          <w:p w:rsidR="00F41B21" w:rsidRDefault="00F41B21" w:rsidP="00B07CAB">
            <w:pPr>
              <w:rPr>
                <w:rFonts w:ascii="Verdana" w:hAnsi="Verdana"/>
              </w:rPr>
            </w:pPr>
            <w:r>
              <w:rPr>
                <w:rFonts w:ascii="Verdana" w:hAnsi="Verdana"/>
              </w:rPr>
              <w:t>E Coode asked about the l</w:t>
            </w:r>
            <w:r w:rsidR="00413FA6">
              <w:rPr>
                <w:rFonts w:ascii="Verdana" w:hAnsi="Verdana"/>
              </w:rPr>
              <w:t xml:space="preserve">ifespan for </w:t>
            </w:r>
            <w:r>
              <w:rPr>
                <w:rFonts w:ascii="Verdana" w:hAnsi="Verdana"/>
              </w:rPr>
              <w:t>planted turf from P</w:t>
            </w:r>
            <w:r w:rsidR="00413FA6">
              <w:rPr>
                <w:rFonts w:ascii="Verdana" w:hAnsi="Verdana"/>
              </w:rPr>
              <w:t xml:space="preserve">ictorial </w:t>
            </w:r>
            <w:r>
              <w:rPr>
                <w:rFonts w:ascii="Verdana" w:hAnsi="Verdana"/>
              </w:rPr>
              <w:t>M</w:t>
            </w:r>
            <w:r w:rsidR="00413FA6">
              <w:rPr>
                <w:rFonts w:ascii="Verdana" w:hAnsi="Verdana"/>
              </w:rPr>
              <w:t>eadows</w:t>
            </w:r>
            <w:r>
              <w:rPr>
                <w:rFonts w:ascii="Verdana" w:hAnsi="Verdana"/>
              </w:rPr>
              <w:t xml:space="preserve">. D Hawkes replied that, </w:t>
            </w:r>
            <w:r w:rsidR="00413FA6">
              <w:rPr>
                <w:rFonts w:ascii="Verdana" w:hAnsi="Verdana"/>
              </w:rPr>
              <w:t>if well managed (requires one cut a year, and cuttings have to be removed)</w:t>
            </w:r>
            <w:r>
              <w:rPr>
                <w:rFonts w:ascii="Verdana" w:hAnsi="Verdana"/>
              </w:rPr>
              <w:t xml:space="preserve">, there are </w:t>
            </w:r>
            <w:r w:rsidR="00413FA6">
              <w:rPr>
                <w:rFonts w:ascii="Verdana" w:hAnsi="Verdana"/>
              </w:rPr>
              <w:t xml:space="preserve">areas of planting which </w:t>
            </w:r>
            <w:r>
              <w:rPr>
                <w:rFonts w:ascii="Verdana" w:hAnsi="Verdana"/>
              </w:rPr>
              <w:t xml:space="preserve">have </w:t>
            </w:r>
            <w:r w:rsidR="00413FA6">
              <w:rPr>
                <w:rFonts w:ascii="Verdana" w:hAnsi="Verdana"/>
              </w:rPr>
              <w:t>last</w:t>
            </w:r>
            <w:r>
              <w:rPr>
                <w:rFonts w:ascii="Verdana" w:hAnsi="Verdana"/>
              </w:rPr>
              <w:t>ed</w:t>
            </w:r>
            <w:r w:rsidR="00413FA6">
              <w:rPr>
                <w:rFonts w:ascii="Verdana" w:hAnsi="Verdana"/>
              </w:rPr>
              <w:t xml:space="preserve"> beyond 5 years. The on-going maintenance should not be more than previously. The planting mix changes over 5 years</w:t>
            </w:r>
            <w:r>
              <w:rPr>
                <w:rFonts w:ascii="Verdana" w:hAnsi="Verdana"/>
              </w:rPr>
              <w:t xml:space="preserve"> but there is still a high impact</w:t>
            </w:r>
            <w:r w:rsidR="00413FA6">
              <w:rPr>
                <w:rFonts w:ascii="Verdana" w:hAnsi="Verdana"/>
              </w:rPr>
              <w:t xml:space="preserve">; this product hasn’t been used this far south so it may be different. </w:t>
            </w:r>
            <w:r>
              <w:rPr>
                <w:rFonts w:ascii="Verdana" w:hAnsi="Verdana"/>
              </w:rPr>
              <w:t xml:space="preserve">The </w:t>
            </w:r>
            <w:r w:rsidR="00413FA6">
              <w:rPr>
                <w:rFonts w:ascii="Verdana" w:hAnsi="Verdana"/>
              </w:rPr>
              <w:t xml:space="preserve">2012 </w:t>
            </w:r>
            <w:r>
              <w:rPr>
                <w:rFonts w:ascii="Verdana" w:hAnsi="Verdana"/>
              </w:rPr>
              <w:t xml:space="preserve">Olympic Park </w:t>
            </w:r>
            <w:r w:rsidR="00413FA6">
              <w:rPr>
                <w:rFonts w:ascii="Verdana" w:hAnsi="Verdana"/>
              </w:rPr>
              <w:t xml:space="preserve">planting is still successful – it </w:t>
            </w:r>
            <w:r>
              <w:rPr>
                <w:rFonts w:ascii="Verdana" w:hAnsi="Verdana"/>
              </w:rPr>
              <w:t>has evolved</w:t>
            </w:r>
            <w:r w:rsidR="00413FA6">
              <w:rPr>
                <w:rFonts w:ascii="Verdana" w:hAnsi="Verdana"/>
              </w:rPr>
              <w:t xml:space="preserve"> but it hasn’t been replanted. </w:t>
            </w:r>
          </w:p>
          <w:p w:rsidR="00F41B21" w:rsidRDefault="00F41B21" w:rsidP="00B07CAB">
            <w:pPr>
              <w:rPr>
                <w:rFonts w:ascii="Verdana" w:hAnsi="Verdana"/>
              </w:rPr>
            </w:pPr>
          </w:p>
          <w:p w:rsidR="00413FA6" w:rsidRDefault="00F41B21" w:rsidP="00B07CAB">
            <w:pPr>
              <w:rPr>
                <w:rFonts w:ascii="Verdana" w:hAnsi="Verdana"/>
              </w:rPr>
            </w:pPr>
            <w:r>
              <w:rPr>
                <w:rFonts w:ascii="Verdana" w:hAnsi="Verdana"/>
              </w:rPr>
              <w:t>D James commented that i</w:t>
            </w:r>
            <w:r w:rsidR="00136459">
              <w:rPr>
                <w:rFonts w:ascii="Verdana" w:hAnsi="Verdana"/>
              </w:rPr>
              <w:t xml:space="preserve">t is important to recognise the benefits of the wildflowers and </w:t>
            </w:r>
            <w:r>
              <w:rPr>
                <w:rFonts w:ascii="Verdana" w:hAnsi="Verdana"/>
              </w:rPr>
              <w:t xml:space="preserve">to capture </w:t>
            </w:r>
            <w:r w:rsidR="00136459">
              <w:rPr>
                <w:rFonts w:ascii="Verdana" w:hAnsi="Verdana"/>
              </w:rPr>
              <w:t xml:space="preserve">cost savings for grass cutting. </w:t>
            </w:r>
            <w:r>
              <w:rPr>
                <w:rFonts w:ascii="Verdana" w:hAnsi="Verdana"/>
              </w:rPr>
              <w:t xml:space="preserve">S Gwilliams reported that the </w:t>
            </w:r>
            <w:r w:rsidR="00136459">
              <w:rPr>
                <w:rFonts w:ascii="Verdana" w:hAnsi="Verdana"/>
              </w:rPr>
              <w:t xml:space="preserve">Town </w:t>
            </w:r>
            <w:r>
              <w:rPr>
                <w:rFonts w:ascii="Verdana" w:hAnsi="Verdana"/>
              </w:rPr>
              <w:t>C</w:t>
            </w:r>
            <w:r w:rsidR="00136459">
              <w:rPr>
                <w:rFonts w:ascii="Verdana" w:hAnsi="Verdana"/>
              </w:rPr>
              <w:t xml:space="preserve">ouncil are looking at the costs of managing areas differently. </w:t>
            </w:r>
          </w:p>
          <w:p w:rsidR="00136459" w:rsidRDefault="00136459" w:rsidP="00B07CAB">
            <w:pPr>
              <w:rPr>
                <w:rFonts w:ascii="Verdana" w:hAnsi="Verdana"/>
              </w:rPr>
            </w:pPr>
          </w:p>
          <w:p w:rsidR="00413FA6" w:rsidRDefault="00F41B21" w:rsidP="00B07CAB">
            <w:pPr>
              <w:rPr>
                <w:rFonts w:ascii="Verdana" w:hAnsi="Verdana"/>
              </w:rPr>
            </w:pPr>
            <w:r>
              <w:rPr>
                <w:rFonts w:ascii="Verdana" w:hAnsi="Verdana"/>
              </w:rPr>
              <w:t>J Staughton proposed f</w:t>
            </w:r>
            <w:r w:rsidR="00136459">
              <w:rPr>
                <w:rFonts w:ascii="Verdana" w:hAnsi="Verdana"/>
              </w:rPr>
              <w:t>ormal support for the masterplan</w:t>
            </w:r>
            <w:r>
              <w:rPr>
                <w:rFonts w:ascii="Verdana" w:hAnsi="Verdana"/>
              </w:rPr>
              <w:t xml:space="preserve">; </w:t>
            </w:r>
            <w:r w:rsidR="00136459">
              <w:rPr>
                <w:rFonts w:ascii="Verdana" w:hAnsi="Verdana"/>
              </w:rPr>
              <w:t>this was approved</w:t>
            </w:r>
            <w:r w:rsidR="00174AC9">
              <w:rPr>
                <w:rFonts w:ascii="Verdana" w:hAnsi="Verdana"/>
              </w:rPr>
              <w:t xml:space="preserve"> unanimously</w:t>
            </w:r>
            <w:r w:rsidR="00136459">
              <w:rPr>
                <w:rFonts w:ascii="Verdana" w:hAnsi="Verdana"/>
              </w:rPr>
              <w:t>.</w:t>
            </w:r>
          </w:p>
          <w:p w:rsidR="007738CD" w:rsidRDefault="007738CD" w:rsidP="00752623">
            <w:pPr>
              <w:rPr>
                <w:rFonts w:ascii="Verdana" w:hAnsi="Verdana"/>
              </w:rPr>
            </w:pPr>
          </w:p>
          <w:p w:rsidR="00136459" w:rsidRDefault="00136459" w:rsidP="00752623">
            <w:pPr>
              <w:rPr>
                <w:rFonts w:ascii="Verdana" w:hAnsi="Verdana"/>
              </w:rPr>
            </w:pPr>
            <w:r w:rsidRPr="00C64986">
              <w:rPr>
                <w:rFonts w:ascii="Verdana" w:hAnsi="Verdana"/>
                <w:u w:val="single"/>
              </w:rPr>
              <w:lastRenderedPageBreak/>
              <w:t xml:space="preserve">Financial report </w:t>
            </w:r>
            <w:r w:rsidR="00C64986" w:rsidRPr="00C64986">
              <w:rPr>
                <w:rFonts w:ascii="Verdana" w:hAnsi="Verdana"/>
                <w:u w:val="single"/>
              </w:rPr>
              <w:t>and Insurances</w:t>
            </w:r>
            <w:r w:rsidR="00C64986">
              <w:rPr>
                <w:rFonts w:ascii="Verdana" w:hAnsi="Verdana"/>
              </w:rPr>
              <w:t xml:space="preserve"> </w:t>
            </w:r>
            <w:r>
              <w:rPr>
                <w:rFonts w:ascii="Verdana" w:hAnsi="Verdana"/>
              </w:rPr>
              <w:t xml:space="preserve">– </w:t>
            </w:r>
            <w:r w:rsidR="00C64986">
              <w:rPr>
                <w:rFonts w:ascii="Verdana" w:hAnsi="Verdana"/>
              </w:rPr>
              <w:t>A Chapman circulated a budget update</w:t>
            </w:r>
            <w:r w:rsidR="00F00FFE">
              <w:rPr>
                <w:rFonts w:ascii="Verdana" w:hAnsi="Verdana"/>
              </w:rPr>
              <w:t xml:space="preserve"> (appended)</w:t>
            </w:r>
            <w:r w:rsidR="00C64986">
              <w:rPr>
                <w:rFonts w:ascii="Verdana" w:hAnsi="Verdana"/>
              </w:rPr>
              <w:t>. The b</w:t>
            </w:r>
            <w:r>
              <w:rPr>
                <w:rFonts w:ascii="Verdana" w:hAnsi="Verdana"/>
              </w:rPr>
              <w:t xml:space="preserve">udget presented was </w:t>
            </w:r>
            <w:r w:rsidR="00C64986">
              <w:rPr>
                <w:rFonts w:ascii="Verdana" w:hAnsi="Verdana"/>
              </w:rPr>
              <w:t xml:space="preserve">the </w:t>
            </w:r>
            <w:r>
              <w:rPr>
                <w:rFonts w:ascii="Verdana" w:hAnsi="Verdana"/>
              </w:rPr>
              <w:t xml:space="preserve">one </w:t>
            </w:r>
            <w:r w:rsidR="00C64986">
              <w:rPr>
                <w:rFonts w:ascii="Verdana" w:hAnsi="Verdana"/>
              </w:rPr>
              <w:t xml:space="preserve">from the application; following approval of the </w:t>
            </w:r>
            <w:r>
              <w:rPr>
                <w:rFonts w:ascii="Verdana" w:hAnsi="Verdana"/>
              </w:rPr>
              <w:t>masterplan</w:t>
            </w:r>
            <w:r w:rsidR="00C64986">
              <w:rPr>
                <w:rFonts w:ascii="Verdana" w:hAnsi="Verdana"/>
              </w:rPr>
              <w:t>, this would be changed to reflect those costs</w:t>
            </w:r>
            <w:r>
              <w:rPr>
                <w:rFonts w:ascii="Verdana" w:hAnsi="Verdana"/>
              </w:rPr>
              <w:t xml:space="preserve">. </w:t>
            </w:r>
            <w:r w:rsidR="00C64986">
              <w:rPr>
                <w:rFonts w:ascii="Verdana" w:hAnsi="Verdana"/>
              </w:rPr>
              <w:t>The project is u</w:t>
            </w:r>
            <w:r>
              <w:rPr>
                <w:rFonts w:ascii="Verdana" w:hAnsi="Verdana"/>
              </w:rPr>
              <w:t>nder budget so far; additional expenditure will come when pro</w:t>
            </w:r>
            <w:r w:rsidR="00C64986">
              <w:rPr>
                <w:rFonts w:ascii="Verdana" w:hAnsi="Verdana"/>
              </w:rPr>
              <w:t>jects move into delivery.</w:t>
            </w:r>
          </w:p>
          <w:p w:rsidR="00136459" w:rsidRDefault="00136459" w:rsidP="00752623">
            <w:pPr>
              <w:rPr>
                <w:rFonts w:ascii="Verdana" w:hAnsi="Verdana"/>
              </w:rPr>
            </w:pPr>
          </w:p>
          <w:p w:rsidR="00136459" w:rsidRDefault="00136459" w:rsidP="00752623">
            <w:pPr>
              <w:rPr>
                <w:rFonts w:ascii="Verdana" w:hAnsi="Verdana"/>
              </w:rPr>
            </w:pPr>
            <w:r>
              <w:rPr>
                <w:rFonts w:ascii="Verdana" w:hAnsi="Verdana"/>
              </w:rPr>
              <w:t>M</w:t>
            </w:r>
            <w:r w:rsidR="00C64986">
              <w:rPr>
                <w:rFonts w:ascii="Verdana" w:hAnsi="Verdana"/>
              </w:rPr>
              <w:t>H</w:t>
            </w:r>
            <w:r>
              <w:rPr>
                <w:rFonts w:ascii="Verdana" w:hAnsi="Verdana"/>
              </w:rPr>
              <w:t xml:space="preserve">CLG </w:t>
            </w:r>
            <w:r w:rsidR="00C64986">
              <w:rPr>
                <w:rFonts w:ascii="Verdana" w:hAnsi="Verdana"/>
              </w:rPr>
              <w:t xml:space="preserve">were </w:t>
            </w:r>
            <w:r>
              <w:rPr>
                <w:rFonts w:ascii="Verdana" w:hAnsi="Verdana"/>
              </w:rPr>
              <w:t xml:space="preserve">slow in </w:t>
            </w:r>
            <w:r w:rsidR="00C64986">
              <w:rPr>
                <w:rFonts w:ascii="Verdana" w:hAnsi="Verdana"/>
              </w:rPr>
              <w:t xml:space="preserve">sending grant payment for </w:t>
            </w:r>
            <w:r>
              <w:rPr>
                <w:rFonts w:ascii="Verdana" w:hAnsi="Verdana"/>
              </w:rPr>
              <w:t xml:space="preserve">Q1; Q2 was applied for early and money has </w:t>
            </w:r>
            <w:r w:rsidR="00C64986">
              <w:rPr>
                <w:rFonts w:ascii="Verdana" w:hAnsi="Verdana"/>
              </w:rPr>
              <w:t xml:space="preserve">now </w:t>
            </w:r>
            <w:r>
              <w:rPr>
                <w:rFonts w:ascii="Verdana" w:hAnsi="Verdana"/>
              </w:rPr>
              <w:t xml:space="preserve">been received. </w:t>
            </w:r>
          </w:p>
          <w:p w:rsidR="00C64986" w:rsidRDefault="00C64986" w:rsidP="00752623">
            <w:pPr>
              <w:rPr>
                <w:rFonts w:ascii="Verdana" w:hAnsi="Verdana"/>
              </w:rPr>
            </w:pPr>
          </w:p>
          <w:p w:rsidR="00136459" w:rsidRDefault="00C64986" w:rsidP="00752623">
            <w:pPr>
              <w:rPr>
                <w:rFonts w:ascii="Verdana" w:hAnsi="Verdana"/>
              </w:rPr>
            </w:pPr>
            <w:r>
              <w:rPr>
                <w:rFonts w:ascii="Verdana" w:hAnsi="Verdana"/>
              </w:rPr>
              <w:t xml:space="preserve">SABEF has a licence from IMERYS for using Blackpool pit for 3 months. Following from the expanded work and liabilities of the Directors, Anne C has arranged for </w:t>
            </w:r>
            <w:r w:rsidR="00136459">
              <w:rPr>
                <w:rFonts w:ascii="Verdana" w:hAnsi="Verdana"/>
              </w:rPr>
              <w:t xml:space="preserve">insurance cover for Directors </w:t>
            </w:r>
            <w:r>
              <w:rPr>
                <w:rFonts w:ascii="Verdana" w:hAnsi="Verdana"/>
              </w:rPr>
              <w:t>and</w:t>
            </w:r>
            <w:r w:rsidR="00136459">
              <w:rPr>
                <w:rFonts w:ascii="Verdana" w:hAnsi="Verdana"/>
              </w:rPr>
              <w:t xml:space="preserve"> staff cover</w:t>
            </w:r>
            <w:r>
              <w:rPr>
                <w:rFonts w:ascii="Verdana" w:hAnsi="Verdana"/>
              </w:rPr>
              <w:t>, l</w:t>
            </w:r>
            <w:r w:rsidR="00136459">
              <w:rPr>
                <w:rFonts w:ascii="Verdana" w:hAnsi="Verdana"/>
              </w:rPr>
              <w:t>egal expenses cover</w:t>
            </w:r>
            <w:r>
              <w:rPr>
                <w:rFonts w:ascii="Verdana" w:hAnsi="Verdana"/>
              </w:rPr>
              <w:t>, public liability (£10 million),</w:t>
            </w:r>
            <w:r w:rsidR="00136459">
              <w:rPr>
                <w:rFonts w:ascii="Verdana" w:hAnsi="Verdana"/>
              </w:rPr>
              <w:t xml:space="preserve"> employers liability. Cost is £1100 per year.</w:t>
            </w:r>
          </w:p>
          <w:p w:rsidR="00136459" w:rsidRDefault="00136459" w:rsidP="00752623">
            <w:pPr>
              <w:rPr>
                <w:rFonts w:ascii="Verdana" w:hAnsi="Verdana"/>
              </w:rPr>
            </w:pPr>
          </w:p>
          <w:p w:rsidR="00136459" w:rsidRDefault="00C64986" w:rsidP="00752623">
            <w:pPr>
              <w:rPr>
                <w:rFonts w:ascii="Verdana" w:hAnsi="Verdana"/>
              </w:rPr>
            </w:pPr>
            <w:r>
              <w:rPr>
                <w:rFonts w:ascii="Verdana" w:hAnsi="Verdana"/>
              </w:rPr>
              <w:t>Jackie S commented that this was a</w:t>
            </w:r>
            <w:r w:rsidR="00136459">
              <w:rPr>
                <w:rFonts w:ascii="Verdana" w:hAnsi="Verdana"/>
              </w:rPr>
              <w:t xml:space="preserve"> job </w:t>
            </w:r>
            <w:r>
              <w:rPr>
                <w:rFonts w:ascii="Verdana" w:hAnsi="Verdana"/>
              </w:rPr>
              <w:t>that needed doing and congratulated Anne.</w:t>
            </w:r>
          </w:p>
          <w:p w:rsidR="00136459" w:rsidRDefault="00136459" w:rsidP="00752623">
            <w:pPr>
              <w:rPr>
                <w:rFonts w:ascii="Verdana" w:hAnsi="Verdana"/>
              </w:rPr>
            </w:pPr>
          </w:p>
          <w:p w:rsidR="00136459" w:rsidRDefault="00C64986" w:rsidP="00752623">
            <w:pPr>
              <w:rPr>
                <w:rFonts w:ascii="Verdana" w:hAnsi="Verdana"/>
              </w:rPr>
            </w:pPr>
            <w:r>
              <w:rPr>
                <w:rFonts w:ascii="Verdana" w:hAnsi="Verdana"/>
              </w:rPr>
              <w:t xml:space="preserve">E </w:t>
            </w:r>
            <w:r w:rsidR="008F1313">
              <w:rPr>
                <w:rFonts w:ascii="Verdana" w:hAnsi="Verdana"/>
              </w:rPr>
              <w:t>Coode suggest</w:t>
            </w:r>
            <w:r>
              <w:rPr>
                <w:rFonts w:ascii="Verdana" w:hAnsi="Verdana"/>
              </w:rPr>
              <w:t>ed</w:t>
            </w:r>
            <w:r w:rsidR="008F1313">
              <w:rPr>
                <w:rFonts w:ascii="Verdana" w:hAnsi="Verdana"/>
              </w:rPr>
              <w:t xml:space="preserve"> that £20 million </w:t>
            </w:r>
            <w:r>
              <w:rPr>
                <w:rFonts w:ascii="Verdana" w:hAnsi="Verdana"/>
              </w:rPr>
              <w:t xml:space="preserve">public liability </w:t>
            </w:r>
            <w:r w:rsidR="008F1313">
              <w:rPr>
                <w:rFonts w:ascii="Verdana" w:hAnsi="Verdana"/>
              </w:rPr>
              <w:t>is needed for a larger estate.</w:t>
            </w:r>
            <w:r>
              <w:rPr>
                <w:rFonts w:ascii="Verdana" w:hAnsi="Verdana"/>
              </w:rPr>
              <w:t xml:space="preserve"> A Chapman</w:t>
            </w:r>
            <w:r w:rsidR="00174AC9">
              <w:rPr>
                <w:rFonts w:ascii="Verdana" w:hAnsi="Verdana"/>
              </w:rPr>
              <w:t xml:space="preserve"> to</w:t>
            </w:r>
            <w:r>
              <w:rPr>
                <w:rFonts w:ascii="Verdana" w:hAnsi="Verdana"/>
              </w:rPr>
              <w:t xml:space="preserve"> investigate costs.</w:t>
            </w:r>
          </w:p>
          <w:p w:rsidR="008F1313" w:rsidRDefault="008F1313" w:rsidP="00752623">
            <w:pPr>
              <w:rPr>
                <w:rFonts w:ascii="Verdana" w:hAnsi="Verdana"/>
              </w:rPr>
            </w:pPr>
          </w:p>
          <w:p w:rsidR="00136459" w:rsidRDefault="00C64986" w:rsidP="00C64986">
            <w:pPr>
              <w:rPr>
                <w:rFonts w:ascii="Verdana" w:hAnsi="Verdana"/>
              </w:rPr>
            </w:pPr>
            <w:r>
              <w:rPr>
                <w:rFonts w:ascii="Verdana" w:hAnsi="Verdana"/>
              </w:rPr>
              <w:t>A Chapman also requested that the team inform the underwriters about the projects as they take place.</w:t>
            </w:r>
          </w:p>
          <w:p w:rsidR="00C64986" w:rsidRPr="00F62D67" w:rsidRDefault="00C64986" w:rsidP="00C64986">
            <w:pPr>
              <w:rPr>
                <w:rFonts w:ascii="Verdana" w:hAnsi="Verdana"/>
              </w:rPr>
            </w:pPr>
          </w:p>
        </w:tc>
        <w:tc>
          <w:tcPr>
            <w:tcW w:w="851" w:type="dxa"/>
          </w:tcPr>
          <w:p w:rsidR="009C0215" w:rsidRDefault="009C0215" w:rsidP="008B3AF8">
            <w:pPr>
              <w:rPr>
                <w:rFonts w:ascii="Verdana" w:hAnsi="Verdana"/>
              </w:rPr>
            </w:pPr>
          </w:p>
          <w:p w:rsidR="007B6AE6" w:rsidRDefault="007B6AE6" w:rsidP="008B3AF8">
            <w:pPr>
              <w:rPr>
                <w:rFonts w:ascii="Verdana" w:hAnsi="Verdana"/>
              </w:rPr>
            </w:pPr>
          </w:p>
          <w:p w:rsidR="007B6AE6" w:rsidRDefault="007B6AE6" w:rsidP="008B3AF8">
            <w:pPr>
              <w:rPr>
                <w:rFonts w:ascii="Verdana" w:hAnsi="Verdana"/>
              </w:rPr>
            </w:pPr>
          </w:p>
          <w:p w:rsidR="007B6AE6" w:rsidRDefault="007B6AE6" w:rsidP="008B3AF8">
            <w:pPr>
              <w:rPr>
                <w:rFonts w:ascii="Verdana" w:hAnsi="Verdana"/>
              </w:rPr>
            </w:pPr>
          </w:p>
          <w:p w:rsidR="007B6AE6" w:rsidRDefault="007B6AE6" w:rsidP="008B3AF8">
            <w:pPr>
              <w:rPr>
                <w:rFonts w:ascii="Verdana" w:hAnsi="Verdana"/>
              </w:rPr>
            </w:pPr>
          </w:p>
          <w:p w:rsidR="007B6AE6" w:rsidRDefault="007B6AE6" w:rsidP="008B3AF8">
            <w:pPr>
              <w:rPr>
                <w:rFonts w:ascii="Verdana" w:hAnsi="Verdana"/>
              </w:rPr>
            </w:pPr>
          </w:p>
          <w:p w:rsidR="007B6AE6" w:rsidRDefault="007B6AE6" w:rsidP="008B3AF8">
            <w:pPr>
              <w:rPr>
                <w:rFonts w:ascii="Verdana" w:hAnsi="Verdana"/>
              </w:rPr>
            </w:pPr>
          </w:p>
          <w:p w:rsidR="007B6AE6" w:rsidRDefault="007B6AE6" w:rsidP="008B3AF8">
            <w:pPr>
              <w:rPr>
                <w:rFonts w:ascii="Verdana" w:hAnsi="Verdana"/>
              </w:rPr>
            </w:pPr>
          </w:p>
          <w:p w:rsidR="007B6AE6" w:rsidRDefault="007B6AE6" w:rsidP="008B3AF8">
            <w:pPr>
              <w:rPr>
                <w:rFonts w:ascii="Verdana" w:hAnsi="Verdana"/>
              </w:rPr>
            </w:pPr>
          </w:p>
          <w:p w:rsidR="007B6AE6" w:rsidRDefault="007B6AE6" w:rsidP="008B3AF8">
            <w:pPr>
              <w:rPr>
                <w:rFonts w:ascii="Verdana" w:hAnsi="Verdana"/>
              </w:rPr>
            </w:pPr>
          </w:p>
          <w:p w:rsidR="007B6AE6" w:rsidRDefault="007B6AE6" w:rsidP="008B3AF8">
            <w:pPr>
              <w:rPr>
                <w:rFonts w:ascii="Verdana" w:hAnsi="Verdana"/>
              </w:rPr>
            </w:pPr>
          </w:p>
          <w:p w:rsidR="007B6AE6" w:rsidRDefault="007B6AE6" w:rsidP="008B3AF8">
            <w:pPr>
              <w:rPr>
                <w:rFonts w:ascii="Verdana" w:hAnsi="Verdana"/>
              </w:rPr>
            </w:pPr>
          </w:p>
          <w:p w:rsidR="007B6AE6" w:rsidRDefault="007B6AE6" w:rsidP="008B3AF8">
            <w:pPr>
              <w:rPr>
                <w:rFonts w:ascii="Verdana" w:hAnsi="Verdana"/>
              </w:rPr>
            </w:pPr>
          </w:p>
          <w:p w:rsidR="007B6AE6" w:rsidRDefault="007B6AE6" w:rsidP="008B3AF8">
            <w:pPr>
              <w:rPr>
                <w:rFonts w:ascii="Verdana" w:hAnsi="Verdana"/>
              </w:rPr>
            </w:pPr>
          </w:p>
          <w:p w:rsidR="007B6AE6" w:rsidRDefault="007B6AE6" w:rsidP="008B3AF8">
            <w:pPr>
              <w:rPr>
                <w:rFonts w:ascii="Verdana" w:hAnsi="Verdana"/>
              </w:rPr>
            </w:pPr>
          </w:p>
          <w:p w:rsidR="007B6AE6" w:rsidRDefault="007B6AE6" w:rsidP="008B3AF8">
            <w:pPr>
              <w:rPr>
                <w:rFonts w:ascii="Verdana" w:hAnsi="Verdana"/>
              </w:rPr>
            </w:pPr>
          </w:p>
          <w:p w:rsidR="007B6AE6" w:rsidRDefault="007B6AE6" w:rsidP="008B3AF8">
            <w:pPr>
              <w:rPr>
                <w:rFonts w:ascii="Verdana" w:hAnsi="Verdana"/>
              </w:rPr>
            </w:pPr>
          </w:p>
          <w:p w:rsidR="007B6AE6" w:rsidRDefault="007B6AE6" w:rsidP="008B3AF8">
            <w:pPr>
              <w:rPr>
                <w:rFonts w:ascii="Verdana" w:hAnsi="Verdana"/>
              </w:rPr>
            </w:pPr>
          </w:p>
          <w:p w:rsidR="007B6AE6" w:rsidRDefault="007B6AE6" w:rsidP="008B3AF8">
            <w:pPr>
              <w:rPr>
                <w:rFonts w:ascii="Verdana" w:hAnsi="Verdana"/>
              </w:rPr>
            </w:pPr>
          </w:p>
          <w:p w:rsidR="007B6AE6" w:rsidRDefault="007B6AE6" w:rsidP="008B3AF8">
            <w:pPr>
              <w:rPr>
                <w:rFonts w:ascii="Verdana" w:hAnsi="Verdana"/>
              </w:rPr>
            </w:pPr>
          </w:p>
          <w:p w:rsidR="007B6AE6" w:rsidRDefault="007B6AE6" w:rsidP="008B3AF8">
            <w:pPr>
              <w:rPr>
                <w:rFonts w:ascii="Verdana" w:hAnsi="Verdana"/>
              </w:rPr>
            </w:pPr>
          </w:p>
          <w:p w:rsidR="007B6AE6" w:rsidRDefault="007B6AE6" w:rsidP="008B3AF8">
            <w:pPr>
              <w:rPr>
                <w:rFonts w:ascii="Verdana" w:hAnsi="Verdana"/>
              </w:rPr>
            </w:pPr>
          </w:p>
          <w:p w:rsidR="007B6AE6" w:rsidRDefault="007B6AE6" w:rsidP="008B3AF8">
            <w:pPr>
              <w:rPr>
                <w:rFonts w:ascii="Verdana" w:hAnsi="Verdana"/>
              </w:rPr>
            </w:pPr>
          </w:p>
          <w:p w:rsidR="007B6AE6" w:rsidRDefault="007B6AE6" w:rsidP="008B3AF8">
            <w:pPr>
              <w:rPr>
                <w:rFonts w:ascii="Verdana" w:hAnsi="Verdana"/>
              </w:rPr>
            </w:pPr>
          </w:p>
          <w:p w:rsidR="007B6AE6" w:rsidRDefault="007B6AE6" w:rsidP="008B3AF8">
            <w:pPr>
              <w:rPr>
                <w:rFonts w:ascii="Verdana" w:hAnsi="Verdana"/>
              </w:rPr>
            </w:pPr>
          </w:p>
          <w:p w:rsidR="007B6AE6" w:rsidRDefault="007B6AE6" w:rsidP="008B3AF8">
            <w:pPr>
              <w:rPr>
                <w:rFonts w:ascii="Verdana" w:hAnsi="Verdana"/>
              </w:rPr>
            </w:pPr>
          </w:p>
          <w:p w:rsidR="007B6AE6" w:rsidRDefault="007B6AE6" w:rsidP="008B3AF8">
            <w:pPr>
              <w:rPr>
                <w:rFonts w:ascii="Verdana" w:hAnsi="Verdana"/>
              </w:rPr>
            </w:pPr>
          </w:p>
          <w:p w:rsidR="007B6AE6" w:rsidRDefault="007B6AE6" w:rsidP="008B3AF8">
            <w:pPr>
              <w:rPr>
                <w:rFonts w:ascii="Verdana" w:hAnsi="Verdana"/>
              </w:rPr>
            </w:pPr>
          </w:p>
          <w:p w:rsidR="007B6AE6" w:rsidRDefault="007B6AE6" w:rsidP="008B3AF8">
            <w:pPr>
              <w:rPr>
                <w:rFonts w:ascii="Verdana" w:hAnsi="Verdana"/>
              </w:rPr>
            </w:pPr>
          </w:p>
          <w:p w:rsidR="007B6AE6" w:rsidRDefault="007B6AE6" w:rsidP="008B3AF8">
            <w:pPr>
              <w:rPr>
                <w:rFonts w:ascii="Verdana" w:hAnsi="Verdana"/>
              </w:rPr>
            </w:pPr>
          </w:p>
          <w:p w:rsidR="007B6AE6" w:rsidRDefault="007B6AE6" w:rsidP="008B3AF8">
            <w:pPr>
              <w:rPr>
                <w:rFonts w:ascii="Verdana" w:hAnsi="Verdana"/>
              </w:rPr>
            </w:pPr>
          </w:p>
          <w:p w:rsidR="007B6AE6" w:rsidRDefault="007B6AE6" w:rsidP="008B3AF8">
            <w:pPr>
              <w:rPr>
                <w:rFonts w:ascii="Verdana" w:hAnsi="Verdana"/>
              </w:rPr>
            </w:pPr>
          </w:p>
          <w:p w:rsidR="007B6AE6" w:rsidRDefault="007B6AE6" w:rsidP="008B3AF8">
            <w:pPr>
              <w:rPr>
                <w:rFonts w:ascii="Verdana" w:hAnsi="Verdana"/>
              </w:rPr>
            </w:pPr>
          </w:p>
          <w:p w:rsidR="007B6AE6" w:rsidRDefault="007B6AE6" w:rsidP="008B3AF8">
            <w:pPr>
              <w:rPr>
                <w:rFonts w:ascii="Verdana" w:hAnsi="Verdana"/>
              </w:rPr>
            </w:pPr>
          </w:p>
          <w:p w:rsidR="007B6AE6" w:rsidRDefault="007B6AE6" w:rsidP="008B3AF8">
            <w:pPr>
              <w:rPr>
                <w:rFonts w:ascii="Verdana" w:hAnsi="Verdana"/>
              </w:rPr>
            </w:pPr>
          </w:p>
          <w:p w:rsidR="007B6AE6" w:rsidRDefault="007B6AE6" w:rsidP="008B3AF8">
            <w:pPr>
              <w:rPr>
                <w:rFonts w:ascii="Verdana" w:hAnsi="Verdana"/>
              </w:rPr>
            </w:pPr>
          </w:p>
          <w:p w:rsidR="007B6AE6" w:rsidRDefault="007B6AE6" w:rsidP="008B3AF8">
            <w:pPr>
              <w:rPr>
                <w:rFonts w:ascii="Verdana" w:hAnsi="Verdana"/>
              </w:rPr>
            </w:pPr>
          </w:p>
          <w:p w:rsidR="007B6AE6" w:rsidRDefault="007B6AE6" w:rsidP="008B3AF8">
            <w:pPr>
              <w:rPr>
                <w:rFonts w:ascii="Verdana" w:hAnsi="Verdana"/>
              </w:rPr>
            </w:pPr>
          </w:p>
          <w:p w:rsidR="007B6AE6" w:rsidRDefault="007B6AE6" w:rsidP="008B3AF8">
            <w:pPr>
              <w:rPr>
                <w:rFonts w:ascii="Verdana" w:hAnsi="Verdana"/>
              </w:rPr>
            </w:pPr>
          </w:p>
          <w:p w:rsidR="007B6AE6" w:rsidRDefault="007B6AE6" w:rsidP="008B3AF8">
            <w:pPr>
              <w:rPr>
                <w:rFonts w:ascii="Verdana" w:hAnsi="Verdana"/>
              </w:rPr>
            </w:pPr>
          </w:p>
          <w:p w:rsidR="007B6AE6" w:rsidRDefault="007B6AE6" w:rsidP="008B3AF8">
            <w:pPr>
              <w:rPr>
                <w:rFonts w:ascii="Verdana" w:hAnsi="Verdana"/>
              </w:rPr>
            </w:pPr>
          </w:p>
          <w:p w:rsidR="007B6AE6" w:rsidRDefault="007B6AE6" w:rsidP="008B3AF8">
            <w:pPr>
              <w:rPr>
                <w:rFonts w:ascii="Verdana" w:hAnsi="Verdana"/>
              </w:rPr>
            </w:pPr>
          </w:p>
          <w:p w:rsidR="007B6AE6" w:rsidRDefault="007B6AE6" w:rsidP="008B3AF8">
            <w:pPr>
              <w:rPr>
                <w:rFonts w:ascii="Verdana" w:hAnsi="Verdana"/>
              </w:rPr>
            </w:pPr>
          </w:p>
          <w:p w:rsidR="007B6AE6" w:rsidRDefault="007B6AE6" w:rsidP="008B3AF8">
            <w:pPr>
              <w:rPr>
                <w:rFonts w:ascii="Verdana" w:hAnsi="Verdana"/>
              </w:rPr>
            </w:pPr>
          </w:p>
          <w:p w:rsidR="007B6AE6" w:rsidRDefault="007B6AE6" w:rsidP="008B3AF8">
            <w:pPr>
              <w:rPr>
                <w:rFonts w:ascii="Verdana" w:hAnsi="Verdana"/>
              </w:rPr>
            </w:pPr>
          </w:p>
          <w:p w:rsidR="007B6AE6" w:rsidRDefault="007B6AE6" w:rsidP="008B3AF8">
            <w:pPr>
              <w:rPr>
                <w:rFonts w:ascii="Verdana" w:hAnsi="Verdana"/>
              </w:rPr>
            </w:pPr>
          </w:p>
          <w:p w:rsidR="007B6AE6" w:rsidRDefault="007B6AE6" w:rsidP="008B3AF8">
            <w:pPr>
              <w:rPr>
                <w:rFonts w:ascii="Verdana" w:hAnsi="Verdana"/>
              </w:rPr>
            </w:pPr>
          </w:p>
          <w:p w:rsidR="007B6AE6" w:rsidRDefault="007B6AE6" w:rsidP="008B3AF8">
            <w:pPr>
              <w:rPr>
                <w:rFonts w:ascii="Verdana" w:hAnsi="Verdana"/>
              </w:rPr>
            </w:pPr>
          </w:p>
          <w:p w:rsidR="007B6AE6" w:rsidRDefault="007B6AE6" w:rsidP="008B3AF8">
            <w:pPr>
              <w:rPr>
                <w:rFonts w:ascii="Verdana" w:hAnsi="Verdana"/>
              </w:rPr>
            </w:pPr>
          </w:p>
          <w:p w:rsidR="007B6AE6" w:rsidRDefault="007B6AE6" w:rsidP="008B3AF8">
            <w:pPr>
              <w:rPr>
                <w:rFonts w:ascii="Verdana" w:hAnsi="Verdana"/>
              </w:rPr>
            </w:pPr>
          </w:p>
          <w:p w:rsidR="007B6AE6" w:rsidRDefault="007B6AE6" w:rsidP="008B3AF8">
            <w:pPr>
              <w:rPr>
                <w:rFonts w:ascii="Verdana" w:hAnsi="Verdana"/>
              </w:rPr>
            </w:pPr>
          </w:p>
          <w:p w:rsidR="007B6AE6" w:rsidRDefault="007B6AE6" w:rsidP="008B3AF8">
            <w:pPr>
              <w:rPr>
                <w:rFonts w:ascii="Verdana" w:hAnsi="Verdana"/>
              </w:rPr>
            </w:pPr>
          </w:p>
          <w:p w:rsidR="007B6AE6" w:rsidRDefault="007B6AE6" w:rsidP="008B3AF8">
            <w:pPr>
              <w:rPr>
                <w:rFonts w:ascii="Verdana" w:hAnsi="Verdana"/>
              </w:rPr>
            </w:pPr>
          </w:p>
          <w:p w:rsidR="007B6AE6" w:rsidRDefault="007B6AE6" w:rsidP="008B3AF8">
            <w:pPr>
              <w:rPr>
                <w:rFonts w:ascii="Verdana" w:hAnsi="Verdana"/>
              </w:rPr>
            </w:pPr>
          </w:p>
          <w:p w:rsidR="007B6AE6" w:rsidRDefault="007B6AE6" w:rsidP="008B3AF8">
            <w:pPr>
              <w:rPr>
                <w:rFonts w:ascii="Verdana" w:hAnsi="Verdana"/>
              </w:rPr>
            </w:pPr>
          </w:p>
          <w:p w:rsidR="007B6AE6" w:rsidRDefault="007B6AE6" w:rsidP="008B3AF8">
            <w:pPr>
              <w:rPr>
                <w:rFonts w:ascii="Verdana" w:hAnsi="Verdana"/>
              </w:rPr>
            </w:pPr>
          </w:p>
          <w:p w:rsidR="007B6AE6" w:rsidRDefault="007B6AE6" w:rsidP="008B3AF8">
            <w:pPr>
              <w:rPr>
                <w:rFonts w:ascii="Verdana" w:hAnsi="Verdana"/>
              </w:rPr>
            </w:pPr>
          </w:p>
          <w:p w:rsidR="007B6AE6" w:rsidRDefault="007B6AE6" w:rsidP="008B3AF8">
            <w:pPr>
              <w:rPr>
                <w:rFonts w:ascii="Verdana" w:hAnsi="Verdana"/>
              </w:rPr>
            </w:pPr>
          </w:p>
          <w:p w:rsidR="007B6AE6" w:rsidRDefault="007B6AE6" w:rsidP="008B3AF8">
            <w:pPr>
              <w:rPr>
                <w:rFonts w:ascii="Verdana" w:hAnsi="Verdana"/>
              </w:rPr>
            </w:pPr>
          </w:p>
          <w:p w:rsidR="007B6AE6" w:rsidRDefault="007B6AE6" w:rsidP="008B3AF8">
            <w:pPr>
              <w:rPr>
                <w:rFonts w:ascii="Verdana" w:hAnsi="Verdana"/>
              </w:rPr>
            </w:pPr>
          </w:p>
          <w:p w:rsidR="007B6AE6" w:rsidRDefault="007B6AE6" w:rsidP="008B3AF8">
            <w:pPr>
              <w:rPr>
                <w:rFonts w:ascii="Verdana" w:hAnsi="Verdana"/>
              </w:rPr>
            </w:pPr>
            <w:r>
              <w:rPr>
                <w:rFonts w:ascii="Verdana" w:hAnsi="Verdana"/>
              </w:rPr>
              <w:t>AM</w:t>
            </w:r>
          </w:p>
          <w:p w:rsidR="007B6AE6" w:rsidRDefault="007B6AE6" w:rsidP="008B3AF8">
            <w:pPr>
              <w:rPr>
                <w:rFonts w:ascii="Verdana" w:hAnsi="Verdana"/>
              </w:rPr>
            </w:pPr>
          </w:p>
          <w:p w:rsidR="007B6AE6" w:rsidRDefault="007B6AE6" w:rsidP="008B3AF8">
            <w:pPr>
              <w:rPr>
                <w:rFonts w:ascii="Verdana" w:hAnsi="Verdana"/>
              </w:rPr>
            </w:pPr>
          </w:p>
          <w:p w:rsidR="007B6AE6" w:rsidRDefault="007B6AE6" w:rsidP="008B3AF8">
            <w:pPr>
              <w:rPr>
                <w:rFonts w:ascii="Verdana" w:hAnsi="Verdana"/>
              </w:rPr>
            </w:pPr>
          </w:p>
          <w:p w:rsidR="007B6AE6" w:rsidRDefault="007B6AE6" w:rsidP="008B3AF8">
            <w:pPr>
              <w:rPr>
                <w:rFonts w:ascii="Verdana" w:hAnsi="Verdana"/>
              </w:rPr>
            </w:pPr>
          </w:p>
          <w:p w:rsidR="007B6AE6" w:rsidRDefault="007B6AE6" w:rsidP="008B3AF8">
            <w:pPr>
              <w:rPr>
                <w:rFonts w:ascii="Verdana" w:hAnsi="Verdana"/>
              </w:rPr>
            </w:pPr>
          </w:p>
          <w:p w:rsidR="007B6AE6" w:rsidRDefault="007B6AE6" w:rsidP="008B3AF8">
            <w:pPr>
              <w:rPr>
                <w:rFonts w:ascii="Verdana" w:hAnsi="Verdana"/>
              </w:rPr>
            </w:pPr>
          </w:p>
          <w:p w:rsidR="007B6AE6" w:rsidRDefault="007B6AE6" w:rsidP="008B3AF8">
            <w:pPr>
              <w:rPr>
                <w:rFonts w:ascii="Verdana" w:hAnsi="Verdana"/>
              </w:rPr>
            </w:pPr>
          </w:p>
          <w:p w:rsidR="007B6AE6" w:rsidRDefault="007B6AE6" w:rsidP="008B3AF8">
            <w:pPr>
              <w:rPr>
                <w:rFonts w:ascii="Verdana" w:hAnsi="Verdana"/>
              </w:rPr>
            </w:pPr>
          </w:p>
          <w:p w:rsidR="007B6AE6" w:rsidRDefault="007B6AE6" w:rsidP="008B3AF8">
            <w:pPr>
              <w:rPr>
                <w:rFonts w:ascii="Verdana" w:hAnsi="Verdana"/>
              </w:rPr>
            </w:pPr>
          </w:p>
          <w:p w:rsidR="007B6AE6" w:rsidRDefault="007B6AE6" w:rsidP="008B3AF8">
            <w:pPr>
              <w:rPr>
                <w:rFonts w:ascii="Verdana" w:hAnsi="Verdana"/>
              </w:rPr>
            </w:pPr>
          </w:p>
          <w:p w:rsidR="007B6AE6" w:rsidRDefault="007B6AE6" w:rsidP="008B3AF8">
            <w:pPr>
              <w:rPr>
                <w:rFonts w:ascii="Verdana" w:hAnsi="Verdana"/>
              </w:rPr>
            </w:pPr>
          </w:p>
          <w:p w:rsidR="007B6AE6" w:rsidRDefault="007B6AE6" w:rsidP="008B3AF8">
            <w:pPr>
              <w:rPr>
                <w:rFonts w:ascii="Verdana" w:hAnsi="Verdana"/>
              </w:rPr>
            </w:pPr>
          </w:p>
          <w:p w:rsidR="007B6AE6" w:rsidRDefault="007B6AE6" w:rsidP="008B3AF8">
            <w:pPr>
              <w:rPr>
                <w:rFonts w:ascii="Verdana" w:hAnsi="Verdana"/>
              </w:rPr>
            </w:pPr>
          </w:p>
          <w:p w:rsidR="007B6AE6" w:rsidRDefault="007B6AE6" w:rsidP="008B3AF8">
            <w:pPr>
              <w:rPr>
                <w:rFonts w:ascii="Verdana" w:hAnsi="Verdana"/>
              </w:rPr>
            </w:pPr>
          </w:p>
          <w:p w:rsidR="007B6AE6" w:rsidRDefault="007B6AE6" w:rsidP="008B3AF8">
            <w:pPr>
              <w:rPr>
                <w:rFonts w:ascii="Verdana" w:hAnsi="Verdana"/>
              </w:rPr>
            </w:pPr>
          </w:p>
          <w:p w:rsidR="007B6AE6" w:rsidRDefault="007B6AE6" w:rsidP="008B3AF8">
            <w:pPr>
              <w:rPr>
                <w:rFonts w:ascii="Verdana" w:hAnsi="Verdana"/>
              </w:rPr>
            </w:pPr>
          </w:p>
          <w:p w:rsidR="007B6AE6" w:rsidRDefault="007B6AE6" w:rsidP="008B3AF8">
            <w:pPr>
              <w:rPr>
                <w:rFonts w:ascii="Verdana" w:hAnsi="Verdana"/>
              </w:rPr>
            </w:pPr>
          </w:p>
          <w:p w:rsidR="007B6AE6" w:rsidRDefault="007B6AE6" w:rsidP="008B3AF8">
            <w:pPr>
              <w:rPr>
                <w:rFonts w:ascii="Verdana" w:hAnsi="Verdana"/>
              </w:rPr>
            </w:pPr>
          </w:p>
          <w:p w:rsidR="007B6AE6" w:rsidRDefault="007B6AE6" w:rsidP="008B3AF8">
            <w:pPr>
              <w:rPr>
                <w:rFonts w:ascii="Verdana" w:hAnsi="Verdana"/>
              </w:rPr>
            </w:pPr>
          </w:p>
          <w:p w:rsidR="007B6AE6" w:rsidRDefault="007B6AE6" w:rsidP="008B3AF8">
            <w:pPr>
              <w:rPr>
                <w:rFonts w:ascii="Verdana" w:hAnsi="Verdana"/>
              </w:rPr>
            </w:pPr>
          </w:p>
          <w:p w:rsidR="007B6AE6" w:rsidRDefault="007B6AE6" w:rsidP="008B3AF8">
            <w:pPr>
              <w:rPr>
                <w:rFonts w:ascii="Verdana" w:hAnsi="Verdana"/>
              </w:rPr>
            </w:pPr>
          </w:p>
          <w:p w:rsidR="007B6AE6" w:rsidRDefault="007B6AE6" w:rsidP="008B3AF8">
            <w:pPr>
              <w:rPr>
                <w:rFonts w:ascii="Verdana" w:hAnsi="Verdana"/>
              </w:rPr>
            </w:pPr>
          </w:p>
          <w:p w:rsidR="007B6AE6" w:rsidRDefault="007B6AE6" w:rsidP="008B3AF8">
            <w:pPr>
              <w:rPr>
                <w:rFonts w:ascii="Verdana" w:hAnsi="Verdana"/>
              </w:rPr>
            </w:pPr>
          </w:p>
          <w:p w:rsidR="007B6AE6" w:rsidRDefault="007B6AE6" w:rsidP="008B3AF8">
            <w:pPr>
              <w:rPr>
                <w:rFonts w:ascii="Verdana" w:hAnsi="Verdana"/>
              </w:rPr>
            </w:pPr>
            <w:r>
              <w:rPr>
                <w:rFonts w:ascii="Verdana" w:hAnsi="Verdana"/>
              </w:rPr>
              <w:t>JM/ DH/ MH/ JR</w:t>
            </w:r>
          </w:p>
          <w:p w:rsidR="007B6AE6" w:rsidRDefault="007B6AE6" w:rsidP="008B3AF8">
            <w:pPr>
              <w:rPr>
                <w:rFonts w:ascii="Verdana" w:hAnsi="Verdana"/>
              </w:rPr>
            </w:pPr>
          </w:p>
          <w:p w:rsidR="007B6AE6" w:rsidRDefault="007B6AE6" w:rsidP="008B3AF8">
            <w:pPr>
              <w:rPr>
                <w:rFonts w:ascii="Verdana" w:hAnsi="Verdana"/>
              </w:rPr>
            </w:pPr>
          </w:p>
          <w:p w:rsidR="007B6AE6" w:rsidRDefault="007B6AE6" w:rsidP="008B3AF8">
            <w:pPr>
              <w:rPr>
                <w:rFonts w:ascii="Verdana" w:hAnsi="Verdana"/>
              </w:rPr>
            </w:pPr>
            <w:r>
              <w:rPr>
                <w:rFonts w:ascii="Verdana" w:hAnsi="Verdana"/>
              </w:rPr>
              <w:t>AM</w:t>
            </w:r>
          </w:p>
          <w:p w:rsidR="007B6AE6" w:rsidRDefault="007B6AE6" w:rsidP="008B3AF8">
            <w:pPr>
              <w:rPr>
                <w:rFonts w:ascii="Verdana" w:hAnsi="Verdana"/>
              </w:rPr>
            </w:pPr>
          </w:p>
          <w:p w:rsidR="007B6AE6" w:rsidRDefault="007B6AE6" w:rsidP="008B3AF8">
            <w:pPr>
              <w:rPr>
                <w:rFonts w:ascii="Verdana" w:hAnsi="Verdana"/>
              </w:rPr>
            </w:pPr>
          </w:p>
          <w:p w:rsidR="007B6AE6" w:rsidRDefault="007B6AE6" w:rsidP="008B3AF8">
            <w:pPr>
              <w:rPr>
                <w:rFonts w:ascii="Verdana" w:hAnsi="Verdana"/>
              </w:rPr>
            </w:pPr>
          </w:p>
          <w:p w:rsidR="007B6AE6" w:rsidRDefault="007B6AE6" w:rsidP="008B3AF8">
            <w:pPr>
              <w:rPr>
                <w:rFonts w:ascii="Verdana" w:hAnsi="Verdana"/>
              </w:rPr>
            </w:pPr>
          </w:p>
          <w:p w:rsidR="007B6AE6" w:rsidRDefault="007B6AE6" w:rsidP="008B3AF8">
            <w:pPr>
              <w:rPr>
                <w:rFonts w:ascii="Verdana" w:hAnsi="Verdana"/>
              </w:rPr>
            </w:pPr>
          </w:p>
          <w:p w:rsidR="007B6AE6" w:rsidRDefault="007B6AE6" w:rsidP="008B3AF8">
            <w:pPr>
              <w:rPr>
                <w:rFonts w:ascii="Verdana" w:hAnsi="Verdana"/>
              </w:rPr>
            </w:pPr>
          </w:p>
          <w:p w:rsidR="007B6AE6" w:rsidRDefault="007B6AE6" w:rsidP="008B3AF8">
            <w:pPr>
              <w:rPr>
                <w:rFonts w:ascii="Verdana" w:hAnsi="Verdana"/>
              </w:rPr>
            </w:pPr>
          </w:p>
          <w:p w:rsidR="007B6AE6" w:rsidRDefault="007B6AE6" w:rsidP="008B3AF8">
            <w:pPr>
              <w:rPr>
                <w:rFonts w:ascii="Verdana" w:hAnsi="Verdana"/>
              </w:rPr>
            </w:pPr>
          </w:p>
          <w:p w:rsidR="007B6AE6" w:rsidRDefault="007B6AE6" w:rsidP="008B3AF8">
            <w:pPr>
              <w:rPr>
                <w:rFonts w:ascii="Verdana" w:hAnsi="Verdana"/>
              </w:rPr>
            </w:pPr>
          </w:p>
          <w:p w:rsidR="007B6AE6" w:rsidRDefault="007B6AE6" w:rsidP="008B3AF8">
            <w:pPr>
              <w:rPr>
                <w:rFonts w:ascii="Verdana" w:hAnsi="Verdana"/>
              </w:rPr>
            </w:pPr>
          </w:p>
          <w:p w:rsidR="007B6AE6" w:rsidRDefault="007B6AE6" w:rsidP="008B3AF8">
            <w:pPr>
              <w:rPr>
                <w:rFonts w:ascii="Verdana" w:hAnsi="Verdana"/>
              </w:rPr>
            </w:pPr>
          </w:p>
          <w:p w:rsidR="007B6AE6" w:rsidRDefault="007B6AE6" w:rsidP="008B3AF8">
            <w:pPr>
              <w:rPr>
                <w:rFonts w:ascii="Verdana" w:hAnsi="Verdana"/>
              </w:rPr>
            </w:pPr>
          </w:p>
          <w:p w:rsidR="007B6AE6" w:rsidRDefault="007B6AE6" w:rsidP="008B3AF8">
            <w:pPr>
              <w:rPr>
                <w:rFonts w:ascii="Verdana" w:hAnsi="Verdana"/>
              </w:rPr>
            </w:pPr>
          </w:p>
          <w:p w:rsidR="007B6AE6" w:rsidRDefault="007B6AE6" w:rsidP="008B3AF8">
            <w:pPr>
              <w:rPr>
                <w:rFonts w:ascii="Verdana" w:hAnsi="Verdana"/>
              </w:rPr>
            </w:pPr>
          </w:p>
          <w:p w:rsidR="007B6AE6" w:rsidRDefault="007B6AE6" w:rsidP="008B3AF8">
            <w:pPr>
              <w:rPr>
                <w:rFonts w:ascii="Verdana" w:hAnsi="Verdana"/>
              </w:rPr>
            </w:pPr>
            <w:r>
              <w:rPr>
                <w:rFonts w:ascii="Verdana" w:hAnsi="Verdana"/>
              </w:rPr>
              <w:t>AC</w:t>
            </w:r>
          </w:p>
          <w:p w:rsidR="007B6AE6" w:rsidRDefault="007B6AE6" w:rsidP="008B3AF8">
            <w:pPr>
              <w:rPr>
                <w:rFonts w:ascii="Verdana" w:hAnsi="Verdana"/>
              </w:rPr>
            </w:pPr>
          </w:p>
          <w:p w:rsidR="007B6AE6" w:rsidRDefault="007B6AE6" w:rsidP="008B3AF8">
            <w:pPr>
              <w:rPr>
                <w:rFonts w:ascii="Verdana" w:hAnsi="Verdana"/>
              </w:rPr>
            </w:pPr>
          </w:p>
          <w:p w:rsidR="007B6AE6" w:rsidRDefault="007B6AE6" w:rsidP="008B3AF8">
            <w:pPr>
              <w:rPr>
                <w:rFonts w:ascii="Verdana" w:hAnsi="Verdana"/>
              </w:rPr>
            </w:pPr>
          </w:p>
          <w:p w:rsidR="007B6AE6" w:rsidRDefault="007B6AE6" w:rsidP="008B3AF8">
            <w:pPr>
              <w:rPr>
                <w:rFonts w:ascii="Verdana" w:hAnsi="Verdana"/>
              </w:rPr>
            </w:pPr>
          </w:p>
          <w:p w:rsidR="007B6AE6" w:rsidRDefault="007B6AE6" w:rsidP="008B3AF8">
            <w:pPr>
              <w:rPr>
                <w:rFonts w:ascii="Verdana" w:hAnsi="Verdana"/>
              </w:rPr>
            </w:pPr>
            <w:r>
              <w:rPr>
                <w:rFonts w:ascii="Verdana" w:hAnsi="Verdana"/>
              </w:rPr>
              <w:t>AM/ DH</w:t>
            </w:r>
          </w:p>
          <w:p w:rsidR="007B6AE6" w:rsidRDefault="007B6AE6" w:rsidP="008B3AF8">
            <w:pPr>
              <w:rPr>
                <w:rFonts w:ascii="Verdana" w:hAnsi="Verdana"/>
              </w:rPr>
            </w:pPr>
          </w:p>
          <w:p w:rsidR="007B6AE6" w:rsidRDefault="007B6AE6" w:rsidP="008B3AF8">
            <w:pPr>
              <w:rPr>
                <w:rFonts w:ascii="Verdana" w:hAnsi="Verdana"/>
              </w:rPr>
            </w:pPr>
          </w:p>
          <w:p w:rsidR="007B6AE6" w:rsidRDefault="007B6AE6" w:rsidP="008B3AF8">
            <w:pPr>
              <w:rPr>
                <w:rFonts w:ascii="Verdana" w:hAnsi="Verdana"/>
              </w:rPr>
            </w:pPr>
          </w:p>
          <w:p w:rsidR="007B6AE6" w:rsidRDefault="007B6AE6" w:rsidP="008B3AF8">
            <w:pPr>
              <w:rPr>
                <w:rFonts w:ascii="Verdana" w:hAnsi="Verdana"/>
              </w:rPr>
            </w:pPr>
          </w:p>
          <w:p w:rsidR="007B6AE6" w:rsidRDefault="007B6AE6" w:rsidP="008B3AF8">
            <w:pPr>
              <w:rPr>
                <w:rFonts w:ascii="Verdana" w:hAnsi="Verdana"/>
              </w:rPr>
            </w:pPr>
          </w:p>
          <w:p w:rsidR="007B6AE6" w:rsidRDefault="007B6AE6" w:rsidP="008B3AF8">
            <w:pPr>
              <w:rPr>
                <w:rFonts w:ascii="Verdana" w:hAnsi="Verdana"/>
              </w:rPr>
            </w:pPr>
          </w:p>
          <w:p w:rsidR="007B6AE6" w:rsidRDefault="007B6AE6" w:rsidP="008B3AF8">
            <w:pPr>
              <w:rPr>
                <w:rFonts w:ascii="Verdana" w:hAnsi="Verdana"/>
              </w:rPr>
            </w:pPr>
          </w:p>
          <w:p w:rsidR="007B6AE6" w:rsidRDefault="007B6AE6" w:rsidP="008B3AF8">
            <w:pPr>
              <w:rPr>
                <w:rFonts w:ascii="Verdana" w:hAnsi="Verdana"/>
              </w:rPr>
            </w:pPr>
          </w:p>
          <w:p w:rsidR="007B6AE6" w:rsidRDefault="007B6AE6" w:rsidP="008B3AF8">
            <w:pPr>
              <w:rPr>
                <w:rFonts w:ascii="Verdana" w:hAnsi="Verdana"/>
              </w:rPr>
            </w:pPr>
          </w:p>
          <w:p w:rsidR="007B6AE6" w:rsidRDefault="007B6AE6" w:rsidP="008B3AF8">
            <w:pPr>
              <w:rPr>
                <w:rFonts w:ascii="Verdana" w:hAnsi="Verdana"/>
              </w:rPr>
            </w:pPr>
          </w:p>
          <w:p w:rsidR="007B6AE6" w:rsidRDefault="007B6AE6" w:rsidP="008B3AF8">
            <w:pPr>
              <w:rPr>
                <w:rFonts w:ascii="Verdana" w:hAnsi="Verdana"/>
              </w:rPr>
            </w:pPr>
          </w:p>
          <w:p w:rsidR="007B6AE6" w:rsidRDefault="007B6AE6" w:rsidP="008B3AF8">
            <w:pPr>
              <w:rPr>
                <w:rFonts w:ascii="Verdana" w:hAnsi="Verdana"/>
              </w:rPr>
            </w:pPr>
          </w:p>
          <w:p w:rsidR="007B6AE6" w:rsidRDefault="007B6AE6" w:rsidP="008B3AF8">
            <w:pPr>
              <w:rPr>
                <w:rFonts w:ascii="Verdana" w:hAnsi="Verdana"/>
              </w:rPr>
            </w:pPr>
          </w:p>
          <w:p w:rsidR="007B6AE6" w:rsidRDefault="007B6AE6" w:rsidP="008B3AF8">
            <w:pPr>
              <w:rPr>
                <w:rFonts w:ascii="Verdana" w:hAnsi="Verdana"/>
              </w:rPr>
            </w:pPr>
          </w:p>
          <w:p w:rsidR="007B6AE6" w:rsidRDefault="007B6AE6" w:rsidP="008B3AF8">
            <w:pPr>
              <w:rPr>
                <w:rFonts w:ascii="Verdana" w:hAnsi="Verdana"/>
              </w:rPr>
            </w:pPr>
          </w:p>
          <w:p w:rsidR="007B6AE6" w:rsidRDefault="007B6AE6" w:rsidP="008B3AF8">
            <w:pPr>
              <w:rPr>
                <w:rFonts w:ascii="Verdana" w:hAnsi="Verdana"/>
              </w:rPr>
            </w:pPr>
          </w:p>
          <w:p w:rsidR="007B6AE6" w:rsidRDefault="007B6AE6" w:rsidP="008B3AF8">
            <w:pPr>
              <w:rPr>
                <w:rFonts w:ascii="Verdana" w:hAnsi="Verdana"/>
              </w:rPr>
            </w:pPr>
          </w:p>
          <w:p w:rsidR="007B6AE6" w:rsidRDefault="007B6AE6" w:rsidP="008B3AF8">
            <w:pPr>
              <w:rPr>
                <w:rFonts w:ascii="Verdana" w:hAnsi="Verdana"/>
              </w:rPr>
            </w:pPr>
          </w:p>
          <w:p w:rsidR="007B6AE6" w:rsidRDefault="007B6AE6" w:rsidP="008B3AF8">
            <w:pPr>
              <w:rPr>
                <w:rFonts w:ascii="Verdana" w:hAnsi="Verdana"/>
              </w:rPr>
            </w:pPr>
          </w:p>
          <w:p w:rsidR="007B6AE6" w:rsidRDefault="007B6AE6" w:rsidP="008B3AF8">
            <w:pPr>
              <w:rPr>
                <w:rFonts w:ascii="Verdana" w:hAnsi="Verdana"/>
              </w:rPr>
            </w:pPr>
          </w:p>
          <w:p w:rsidR="007B6AE6" w:rsidRDefault="007B6AE6" w:rsidP="008B3AF8">
            <w:pPr>
              <w:rPr>
                <w:rFonts w:ascii="Verdana" w:hAnsi="Verdana"/>
              </w:rPr>
            </w:pPr>
          </w:p>
          <w:p w:rsidR="007B6AE6" w:rsidRDefault="007B6AE6" w:rsidP="008B3AF8">
            <w:pPr>
              <w:rPr>
                <w:rFonts w:ascii="Verdana" w:hAnsi="Verdana"/>
              </w:rPr>
            </w:pPr>
          </w:p>
          <w:p w:rsidR="007B6AE6" w:rsidRDefault="007B6AE6" w:rsidP="008B3AF8">
            <w:pPr>
              <w:rPr>
                <w:rFonts w:ascii="Verdana" w:hAnsi="Verdana"/>
              </w:rPr>
            </w:pPr>
          </w:p>
          <w:p w:rsidR="007B6AE6" w:rsidRDefault="007B6AE6" w:rsidP="008B3AF8">
            <w:pPr>
              <w:rPr>
                <w:rFonts w:ascii="Verdana" w:hAnsi="Verdana"/>
              </w:rPr>
            </w:pPr>
          </w:p>
          <w:p w:rsidR="007B6AE6" w:rsidRDefault="007B6AE6" w:rsidP="008B3AF8">
            <w:pPr>
              <w:rPr>
                <w:rFonts w:ascii="Verdana" w:hAnsi="Verdana"/>
              </w:rPr>
            </w:pPr>
          </w:p>
          <w:p w:rsidR="007B6AE6" w:rsidRDefault="007B6AE6" w:rsidP="008B3AF8">
            <w:pPr>
              <w:rPr>
                <w:rFonts w:ascii="Verdana" w:hAnsi="Verdana"/>
              </w:rPr>
            </w:pPr>
          </w:p>
          <w:p w:rsidR="007B6AE6" w:rsidRDefault="007B6AE6" w:rsidP="008B3AF8">
            <w:pPr>
              <w:rPr>
                <w:rFonts w:ascii="Verdana" w:hAnsi="Verdana"/>
              </w:rPr>
            </w:pPr>
          </w:p>
          <w:p w:rsidR="007B6AE6" w:rsidRDefault="007B6AE6" w:rsidP="008B3AF8">
            <w:pPr>
              <w:rPr>
                <w:rFonts w:ascii="Verdana" w:hAnsi="Verdana"/>
              </w:rPr>
            </w:pPr>
          </w:p>
          <w:p w:rsidR="007B6AE6" w:rsidRDefault="007B6AE6" w:rsidP="008B3AF8">
            <w:pPr>
              <w:rPr>
                <w:rFonts w:ascii="Verdana" w:hAnsi="Verdana"/>
              </w:rPr>
            </w:pPr>
          </w:p>
          <w:p w:rsidR="007B6AE6" w:rsidRDefault="007B6AE6" w:rsidP="008B3AF8">
            <w:pPr>
              <w:rPr>
                <w:rFonts w:ascii="Verdana" w:hAnsi="Verdana"/>
              </w:rPr>
            </w:pPr>
          </w:p>
          <w:p w:rsidR="007B6AE6" w:rsidRDefault="007B6AE6" w:rsidP="008B3AF8">
            <w:pPr>
              <w:rPr>
                <w:rFonts w:ascii="Verdana" w:hAnsi="Verdana"/>
              </w:rPr>
            </w:pPr>
          </w:p>
          <w:p w:rsidR="007B6AE6" w:rsidRDefault="007B6AE6" w:rsidP="008B3AF8">
            <w:pPr>
              <w:rPr>
                <w:rFonts w:ascii="Verdana" w:hAnsi="Verdana"/>
              </w:rPr>
            </w:pPr>
          </w:p>
          <w:p w:rsidR="007B6AE6" w:rsidRDefault="007B6AE6" w:rsidP="008B3AF8">
            <w:pPr>
              <w:rPr>
                <w:rFonts w:ascii="Verdana" w:hAnsi="Verdana"/>
              </w:rPr>
            </w:pPr>
          </w:p>
          <w:p w:rsidR="007B6AE6" w:rsidRDefault="007B6AE6" w:rsidP="008B3AF8">
            <w:pPr>
              <w:rPr>
                <w:rFonts w:ascii="Verdana" w:hAnsi="Verdana"/>
              </w:rPr>
            </w:pPr>
          </w:p>
          <w:p w:rsidR="007B6AE6" w:rsidRDefault="007B6AE6" w:rsidP="008B3AF8">
            <w:pPr>
              <w:rPr>
                <w:rFonts w:ascii="Verdana" w:hAnsi="Verdana"/>
              </w:rPr>
            </w:pPr>
          </w:p>
          <w:p w:rsidR="007B6AE6" w:rsidRDefault="007B6AE6" w:rsidP="008B3AF8">
            <w:pPr>
              <w:rPr>
                <w:rFonts w:ascii="Verdana" w:hAnsi="Verdana"/>
              </w:rPr>
            </w:pPr>
          </w:p>
          <w:p w:rsidR="007B6AE6" w:rsidRDefault="007B6AE6" w:rsidP="008B3AF8">
            <w:pPr>
              <w:rPr>
                <w:rFonts w:ascii="Verdana" w:hAnsi="Verdana"/>
              </w:rPr>
            </w:pPr>
          </w:p>
          <w:p w:rsidR="007B6AE6" w:rsidRDefault="007B6AE6" w:rsidP="008B3AF8">
            <w:pPr>
              <w:rPr>
                <w:rFonts w:ascii="Verdana" w:hAnsi="Verdana"/>
              </w:rPr>
            </w:pPr>
          </w:p>
          <w:p w:rsidR="007B6AE6" w:rsidRDefault="007B6AE6" w:rsidP="008B3AF8">
            <w:pPr>
              <w:rPr>
                <w:rFonts w:ascii="Verdana" w:hAnsi="Verdana"/>
              </w:rPr>
            </w:pPr>
            <w:r>
              <w:rPr>
                <w:rFonts w:ascii="Verdana" w:hAnsi="Verdana"/>
              </w:rPr>
              <w:t>AC</w:t>
            </w:r>
          </w:p>
          <w:p w:rsidR="007B6AE6" w:rsidRDefault="007B6AE6" w:rsidP="008B3AF8">
            <w:pPr>
              <w:rPr>
                <w:rFonts w:ascii="Verdana" w:hAnsi="Verdana"/>
              </w:rPr>
            </w:pPr>
          </w:p>
          <w:p w:rsidR="007B6AE6" w:rsidRDefault="007B6AE6" w:rsidP="008B3AF8">
            <w:pPr>
              <w:rPr>
                <w:rFonts w:ascii="Verdana" w:hAnsi="Verdana"/>
              </w:rPr>
            </w:pPr>
          </w:p>
          <w:p w:rsidR="007B6AE6" w:rsidRDefault="007B6AE6" w:rsidP="008B3AF8">
            <w:pPr>
              <w:rPr>
                <w:rFonts w:ascii="Verdana" w:hAnsi="Verdana"/>
              </w:rPr>
            </w:pPr>
            <w:r>
              <w:rPr>
                <w:rFonts w:ascii="Verdana" w:hAnsi="Verdana"/>
              </w:rPr>
              <w:t>Team</w:t>
            </w:r>
          </w:p>
          <w:p w:rsidR="007B6AE6" w:rsidRPr="00F62D67" w:rsidRDefault="007B6AE6" w:rsidP="008B3AF8">
            <w:pPr>
              <w:rPr>
                <w:rFonts w:ascii="Verdana" w:hAnsi="Verdana"/>
              </w:rPr>
            </w:pPr>
          </w:p>
        </w:tc>
      </w:tr>
      <w:tr w:rsidR="00C942AA" w:rsidRPr="00F62D67" w:rsidTr="00A90346">
        <w:tc>
          <w:tcPr>
            <w:tcW w:w="675" w:type="dxa"/>
          </w:tcPr>
          <w:p w:rsidR="00C942AA" w:rsidRPr="00F62D67" w:rsidRDefault="00117036" w:rsidP="008B3AF8">
            <w:pPr>
              <w:rPr>
                <w:rFonts w:ascii="Verdana" w:hAnsi="Verdana"/>
              </w:rPr>
            </w:pPr>
            <w:r>
              <w:rPr>
                <w:rFonts w:ascii="Verdana" w:hAnsi="Verdana"/>
              </w:rPr>
              <w:lastRenderedPageBreak/>
              <w:t>5</w:t>
            </w:r>
            <w:r w:rsidR="00C942AA">
              <w:rPr>
                <w:rFonts w:ascii="Verdana" w:hAnsi="Verdana"/>
              </w:rPr>
              <w:t>.</w:t>
            </w:r>
          </w:p>
        </w:tc>
        <w:tc>
          <w:tcPr>
            <w:tcW w:w="8505" w:type="dxa"/>
          </w:tcPr>
          <w:p w:rsidR="00D37B9A" w:rsidRPr="00117036" w:rsidRDefault="00233E3B" w:rsidP="00D37B9A">
            <w:pPr>
              <w:rPr>
                <w:rFonts w:ascii="Verdana" w:hAnsi="Verdana"/>
                <w:b/>
              </w:rPr>
            </w:pPr>
            <w:r w:rsidRPr="00117036">
              <w:rPr>
                <w:rFonts w:ascii="Verdana" w:hAnsi="Verdana"/>
                <w:b/>
              </w:rPr>
              <w:t>Financial report</w:t>
            </w:r>
          </w:p>
          <w:p w:rsidR="00233E3B" w:rsidRDefault="00233E3B" w:rsidP="00D37B9A">
            <w:pPr>
              <w:rPr>
                <w:rFonts w:ascii="Verdana" w:hAnsi="Verdana"/>
              </w:rPr>
            </w:pPr>
          </w:p>
          <w:p w:rsidR="00DB449B" w:rsidRPr="00DB449B" w:rsidRDefault="00024956" w:rsidP="00DB449B">
            <w:pPr>
              <w:rPr>
                <w:rFonts w:ascii="Verdana" w:hAnsi="Verdana"/>
              </w:rPr>
            </w:pPr>
            <w:r>
              <w:rPr>
                <w:rFonts w:ascii="Verdana" w:hAnsi="Verdana"/>
              </w:rPr>
              <w:t xml:space="preserve">Ian </w:t>
            </w:r>
            <w:r w:rsidRPr="00DB449B">
              <w:rPr>
                <w:rFonts w:ascii="Verdana" w:hAnsi="Verdana"/>
              </w:rPr>
              <w:t>C reported that</w:t>
            </w:r>
            <w:r w:rsidR="00DB449B" w:rsidRPr="00DB449B">
              <w:rPr>
                <w:rFonts w:ascii="Verdana" w:hAnsi="Verdana"/>
              </w:rPr>
              <w:t xml:space="preserve"> there are now two separate bank accounts with Santander Bank</w:t>
            </w:r>
            <w:r w:rsidR="00DB449B">
              <w:rPr>
                <w:rFonts w:ascii="Verdana" w:hAnsi="Verdana"/>
              </w:rPr>
              <w:t>.</w:t>
            </w:r>
            <w:r w:rsidR="00DB449B" w:rsidRPr="00DB449B">
              <w:rPr>
                <w:rFonts w:ascii="Verdana" w:hAnsi="Verdana"/>
              </w:rPr>
              <w:t xml:space="preserve"> The new one is specifically used to hold MHCLG monies and the balance in the account at 23</w:t>
            </w:r>
            <w:r w:rsidR="00DB449B" w:rsidRPr="00DB449B">
              <w:rPr>
                <w:rFonts w:ascii="Verdana" w:hAnsi="Verdana"/>
                <w:vertAlign w:val="superscript"/>
              </w:rPr>
              <w:t>rd</w:t>
            </w:r>
            <w:r w:rsidR="00DB449B" w:rsidRPr="00DB449B">
              <w:rPr>
                <w:rFonts w:ascii="Verdana" w:hAnsi="Verdana"/>
              </w:rPr>
              <w:t xml:space="preserve"> July was £105,880.67. There was a further amount due in for financial quarter 2 of £252,020</w:t>
            </w:r>
            <w:r w:rsidR="00DB449B">
              <w:rPr>
                <w:rFonts w:ascii="Verdana" w:hAnsi="Verdana"/>
              </w:rPr>
              <w:t xml:space="preserve"> (Note: This has now been received </w:t>
            </w:r>
            <w:r w:rsidR="00DB449B" w:rsidRPr="00DB449B">
              <w:rPr>
                <w:rFonts w:ascii="Verdana" w:hAnsi="Verdana"/>
              </w:rPr>
              <w:t>on 26</w:t>
            </w:r>
            <w:r w:rsidR="00DB449B" w:rsidRPr="00DB449B">
              <w:rPr>
                <w:rFonts w:ascii="Verdana" w:hAnsi="Verdana"/>
                <w:vertAlign w:val="superscript"/>
              </w:rPr>
              <w:t>th</w:t>
            </w:r>
            <w:r w:rsidR="00DB449B">
              <w:rPr>
                <w:rFonts w:ascii="Verdana" w:hAnsi="Verdana"/>
              </w:rPr>
              <w:t xml:space="preserve"> July).</w:t>
            </w:r>
          </w:p>
          <w:p w:rsidR="00DB449B" w:rsidRPr="00DB449B" w:rsidRDefault="00DB449B" w:rsidP="00DB449B">
            <w:pPr>
              <w:rPr>
                <w:rFonts w:ascii="Verdana" w:hAnsi="Verdana"/>
              </w:rPr>
            </w:pPr>
          </w:p>
          <w:p w:rsidR="00DB449B" w:rsidRPr="00DB449B" w:rsidRDefault="00DB449B" w:rsidP="00DB449B">
            <w:pPr>
              <w:rPr>
                <w:rFonts w:ascii="Verdana" w:hAnsi="Verdana"/>
              </w:rPr>
            </w:pPr>
            <w:r w:rsidRPr="00DB449B">
              <w:rPr>
                <w:rFonts w:ascii="Verdana" w:hAnsi="Verdana"/>
              </w:rPr>
              <w:t>Our own bank balance stood at £50,856.04 and represents:</w:t>
            </w:r>
          </w:p>
          <w:p w:rsidR="00DB449B" w:rsidRPr="00DB449B" w:rsidRDefault="00DB449B" w:rsidP="00DB449B">
            <w:pPr>
              <w:rPr>
                <w:rFonts w:ascii="Verdana" w:hAnsi="Verdana"/>
              </w:rPr>
            </w:pPr>
          </w:p>
          <w:p w:rsidR="00DB449B" w:rsidRPr="00DB449B" w:rsidRDefault="00DB449B" w:rsidP="00DB449B">
            <w:pPr>
              <w:rPr>
                <w:rFonts w:ascii="Verdana" w:hAnsi="Verdana"/>
              </w:rPr>
            </w:pPr>
            <w:r w:rsidRPr="00DB449B">
              <w:rPr>
                <w:rFonts w:ascii="Verdana" w:hAnsi="Verdana"/>
              </w:rPr>
              <w:t>Website funds</w:t>
            </w:r>
            <w:r>
              <w:rPr>
                <w:rFonts w:ascii="Verdana" w:hAnsi="Verdana"/>
              </w:rPr>
              <w:tab/>
            </w:r>
            <w:r w:rsidRPr="00DB449B">
              <w:rPr>
                <w:rFonts w:ascii="Verdana" w:hAnsi="Verdana"/>
              </w:rPr>
              <w:t>£210.15</w:t>
            </w:r>
          </w:p>
          <w:p w:rsidR="00DB449B" w:rsidRPr="00DB449B" w:rsidRDefault="00DB449B" w:rsidP="00DB449B">
            <w:pPr>
              <w:rPr>
                <w:rFonts w:ascii="Verdana" w:hAnsi="Verdana"/>
              </w:rPr>
            </w:pPr>
            <w:r w:rsidRPr="00DB449B">
              <w:rPr>
                <w:rFonts w:ascii="Verdana" w:hAnsi="Verdana"/>
              </w:rPr>
              <w:t>Whitegold</w:t>
            </w:r>
            <w:r>
              <w:rPr>
                <w:rFonts w:ascii="Verdana" w:hAnsi="Verdana"/>
              </w:rPr>
              <w:tab/>
            </w:r>
            <w:r>
              <w:rPr>
                <w:rFonts w:ascii="Verdana" w:hAnsi="Verdana"/>
              </w:rPr>
              <w:tab/>
            </w:r>
            <w:r w:rsidRPr="00DB449B">
              <w:rPr>
                <w:rFonts w:ascii="Verdana" w:hAnsi="Verdana"/>
              </w:rPr>
              <w:t>£3,824.67</w:t>
            </w:r>
          </w:p>
          <w:p w:rsidR="00DB449B" w:rsidRPr="00DB449B" w:rsidRDefault="00DB449B" w:rsidP="00DB449B">
            <w:pPr>
              <w:rPr>
                <w:rFonts w:ascii="Verdana" w:hAnsi="Verdana"/>
              </w:rPr>
            </w:pPr>
            <w:r w:rsidRPr="00DB449B">
              <w:rPr>
                <w:rFonts w:ascii="Verdana" w:hAnsi="Verdana"/>
              </w:rPr>
              <w:t xml:space="preserve">Garden Festival </w:t>
            </w:r>
            <w:r>
              <w:rPr>
                <w:rFonts w:ascii="Verdana" w:hAnsi="Verdana"/>
              </w:rPr>
              <w:tab/>
            </w:r>
            <w:r w:rsidRPr="00DB449B">
              <w:rPr>
                <w:rFonts w:ascii="Verdana" w:hAnsi="Verdana"/>
              </w:rPr>
              <w:t>£2,782.97 (overspent)</w:t>
            </w:r>
          </w:p>
          <w:p w:rsidR="008F1313" w:rsidRDefault="00DB449B" w:rsidP="008A1722">
            <w:pPr>
              <w:rPr>
                <w:rFonts w:ascii="Verdana" w:hAnsi="Verdana"/>
              </w:rPr>
            </w:pPr>
            <w:r>
              <w:rPr>
                <w:rFonts w:ascii="Verdana" w:hAnsi="Verdana"/>
              </w:rPr>
              <w:t>General funds</w:t>
            </w:r>
            <w:r>
              <w:rPr>
                <w:rFonts w:ascii="Verdana" w:hAnsi="Verdana"/>
              </w:rPr>
              <w:tab/>
            </w:r>
            <w:r w:rsidRPr="00DB449B">
              <w:rPr>
                <w:rFonts w:ascii="Verdana" w:hAnsi="Verdana"/>
              </w:rPr>
              <w:t>£49,604.19</w:t>
            </w:r>
          </w:p>
          <w:p w:rsidR="00DB449B" w:rsidRDefault="00DB449B" w:rsidP="008A1722">
            <w:pPr>
              <w:rPr>
                <w:rFonts w:ascii="Verdana" w:hAnsi="Verdana"/>
              </w:rPr>
            </w:pPr>
          </w:p>
          <w:p w:rsidR="00024956" w:rsidRDefault="00024956" w:rsidP="008A1722">
            <w:pPr>
              <w:rPr>
                <w:rFonts w:ascii="Verdana" w:hAnsi="Verdana"/>
              </w:rPr>
            </w:pPr>
            <w:r>
              <w:rPr>
                <w:rFonts w:ascii="Verdana" w:hAnsi="Verdana"/>
              </w:rPr>
              <w:t>Two additional grants have been received:</w:t>
            </w:r>
          </w:p>
          <w:p w:rsidR="00024956" w:rsidRDefault="008F1313" w:rsidP="008A1722">
            <w:pPr>
              <w:rPr>
                <w:rFonts w:ascii="Verdana" w:hAnsi="Verdana"/>
              </w:rPr>
            </w:pPr>
            <w:r>
              <w:rPr>
                <w:rFonts w:ascii="Verdana" w:hAnsi="Verdana"/>
              </w:rPr>
              <w:t xml:space="preserve">£2000 for Clean Cornwall application for the Railway station clean up. </w:t>
            </w:r>
            <w:r w:rsidR="00024956">
              <w:rPr>
                <w:rFonts w:ascii="Verdana" w:hAnsi="Verdana"/>
              </w:rPr>
              <w:t>This will include i</w:t>
            </w:r>
            <w:r>
              <w:rPr>
                <w:rFonts w:ascii="Verdana" w:hAnsi="Verdana"/>
              </w:rPr>
              <w:t xml:space="preserve">mprovements to the north platform. </w:t>
            </w:r>
          </w:p>
          <w:p w:rsidR="00F04101" w:rsidRDefault="008F1313" w:rsidP="008A1722">
            <w:pPr>
              <w:rPr>
                <w:rFonts w:ascii="Verdana" w:hAnsi="Verdana"/>
              </w:rPr>
            </w:pPr>
            <w:r>
              <w:rPr>
                <w:rFonts w:ascii="Verdana" w:hAnsi="Verdana"/>
              </w:rPr>
              <w:t xml:space="preserve">£2000 </w:t>
            </w:r>
            <w:r w:rsidR="00024956">
              <w:rPr>
                <w:rFonts w:ascii="Verdana" w:hAnsi="Verdana"/>
              </w:rPr>
              <w:t xml:space="preserve">was also received </w:t>
            </w:r>
            <w:r>
              <w:rPr>
                <w:rFonts w:ascii="Verdana" w:hAnsi="Verdana"/>
              </w:rPr>
              <w:t>from th</w:t>
            </w:r>
            <w:r w:rsidR="00024956">
              <w:rPr>
                <w:rFonts w:ascii="Verdana" w:hAnsi="Verdana"/>
              </w:rPr>
              <w:t>e BID for the Bee project.</w:t>
            </w:r>
          </w:p>
          <w:p w:rsidR="008F1313" w:rsidRDefault="008F1313" w:rsidP="008A1722">
            <w:pPr>
              <w:rPr>
                <w:rFonts w:ascii="Verdana" w:hAnsi="Verdana"/>
              </w:rPr>
            </w:pPr>
          </w:p>
          <w:p w:rsidR="008F1313" w:rsidRDefault="00024956" w:rsidP="008A1722">
            <w:pPr>
              <w:rPr>
                <w:rFonts w:ascii="Verdana" w:hAnsi="Verdana"/>
              </w:rPr>
            </w:pPr>
            <w:r>
              <w:rPr>
                <w:rFonts w:ascii="Verdana" w:hAnsi="Verdana"/>
              </w:rPr>
              <w:t>N Hotchin reported that the BID and T</w:t>
            </w:r>
            <w:r w:rsidR="008F1313">
              <w:rPr>
                <w:rFonts w:ascii="Verdana" w:hAnsi="Verdana"/>
              </w:rPr>
              <w:t xml:space="preserve">own </w:t>
            </w:r>
            <w:r>
              <w:rPr>
                <w:rFonts w:ascii="Verdana" w:hAnsi="Verdana"/>
              </w:rPr>
              <w:t>C</w:t>
            </w:r>
            <w:r w:rsidR="008F1313">
              <w:rPr>
                <w:rFonts w:ascii="Verdana" w:hAnsi="Verdana"/>
              </w:rPr>
              <w:t xml:space="preserve">ouncil have also got funding for cleaning </w:t>
            </w:r>
            <w:r>
              <w:rPr>
                <w:rFonts w:ascii="Verdana" w:hAnsi="Verdana"/>
              </w:rPr>
              <w:t>up pro</w:t>
            </w:r>
            <w:r w:rsidR="008F1313">
              <w:rPr>
                <w:rFonts w:ascii="Verdana" w:hAnsi="Verdana"/>
              </w:rPr>
              <w:t>j</w:t>
            </w:r>
            <w:r>
              <w:rPr>
                <w:rFonts w:ascii="Verdana" w:hAnsi="Verdana"/>
              </w:rPr>
              <w:t>e</w:t>
            </w:r>
            <w:r w:rsidR="008F1313">
              <w:rPr>
                <w:rFonts w:ascii="Verdana" w:hAnsi="Verdana"/>
              </w:rPr>
              <w:t>cts in the town.</w:t>
            </w:r>
          </w:p>
          <w:p w:rsidR="008F1313" w:rsidRPr="00C942AA" w:rsidRDefault="008F1313" w:rsidP="008A1722">
            <w:pPr>
              <w:rPr>
                <w:rFonts w:ascii="Verdana" w:hAnsi="Verdana"/>
              </w:rPr>
            </w:pPr>
          </w:p>
        </w:tc>
        <w:tc>
          <w:tcPr>
            <w:tcW w:w="851" w:type="dxa"/>
          </w:tcPr>
          <w:p w:rsidR="00D37B9A" w:rsidRDefault="00D37B9A" w:rsidP="008B3AF8">
            <w:pPr>
              <w:rPr>
                <w:rFonts w:ascii="Verdana" w:hAnsi="Verdana"/>
              </w:rPr>
            </w:pPr>
          </w:p>
        </w:tc>
      </w:tr>
      <w:tr w:rsidR="00345458" w:rsidRPr="00F62D67" w:rsidTr="00E77C30">
        <w:tc>
          <w:tcPr>
            <w:tcW w:w="675" w:type="dxa"/>
          </w:tcPr>
          <w:p w:rsidR="00345458" w:rsidRPr="00F62D67" w:rsidRDefault="00345458" w:rsidP="00E77C30">
            <w:pPr>
              <w:rPr>
                <w:rFonts w:ascii="Verdana" w:hAnsi="Verdana"/>
              </w:rPr>
            </w:pPr>
            <w:r>
              <w:rPr>
                <w:rFonts w:ascii="Verdana" w:hAnsi="Verdana"/>
              </w:rPr>
              <w:t>6.</w:t>
            </w:r>
          </w:p>
        </w:tc>
        <w:tc>
          <w:tcPr>
            <w:tcW w:w="8505" w:type="dxa"/>
          </w:tcPr>
          <w:p w:rsidR="00345458" w:rsidRDefault="00345458" w:rsidP="00E77C30">
            <w:pPr>
              <w:rPr>
                <w:rFonts w:ascii="Verdana" w:hAnsi="Verdana"/>
                <w:b/>
              </w:rPr>
            </w:pPr>
            <w:r>
              <w:rPr>
                <w:rFonts w:ascii="Verdana" w:hAnsi="Verdana"/>
                <w:b/>
              </w:rPr>
              <w:t>CC funding</w:t>
            </w:r>
          </w:p>
          <w:p w:rsidR="00345458" w:rsidRDefault="00345458" w:rsidP="00E77C30">
            <w:pPr>
              <w:rPr>
                <w:rFonts w:ascii="Verdana" w:hAnsi="Verdana"/>
                <w:b/>
              </w:rPr>
            </w:pPr>
          </w:p>
          <w:p w:rsidR="00345458" w:rsidRDefault="00345458" w:rsidP="00E77C30">
            <w:pPr>
              <w:rPr>
                <w:rFonts w:ascii="Verdana" w:hAnsi="Verdana"/>
              </w:rPr>
            </w:pPr>
            <w:r w:rsidRPr="00136299">
              <w:rPr>
                <w:rFonts w:ascii="Verdana" w:hAnsi="Verdana"/>
              </w:rPr>
              <w:t xml:space="preserve">No </w:t>
            </w:r>
            <w:r>
              <w:rPr>
                <w:rFonts w:ascii="Verdana" w:hAnsi="Verdana"/>
              </w:rPr>
              <w:t>update – hasn’t been s</w:t>
            </w:r>
            <w:r w:rsidR="00174AC9">
              <w:rPr>
                <w:rFonts w:ascii="Verdana" w:hAnsi="Verdana"/>
              </w:rPr>
              <w:t>p</w:t>
            </w:r>
            <w:r>
              <w:rPr>
                <w:rFonts w:ascii="Verdana" w:hAnsi="Verdana"/>
              </w:rPr>
              <w:t>ent</w:t>
            </w:r>
          </w:p>
          <w:p w:rsidR="00345458" w:rsidRPr="00136299" w:rsidRDefault="00345458" w:rsidP="00E77C30">
            <w:pPr>
              <w:rPr>
                <w:rFonts w:ascii="Verdana" w:hAnsi="Verdana"/>
              </w:rPr>
            </w:pPr>
          </w:p>
        </w:tc>
        <w:tc>
          <w:tcPr>
            <w:tcW w:w="851" w:type="dxa"/>
          </w:tcPr>
          <w:p w:rsidR="00345458" w:rsidRPr="00F62D67" w:rsidRDefault="00345458" w:rsidP="00E77C30">
            <w:pPr>
              <w:rPr>
                <w:rFonts w:ascii="Verdana" w:hAnsi="Verdana"/>
              </w:rPr>
            </w:pPr>
          </w:p>
        </w:tc>
      </w:tr>
      <w:tr w:rsidR="000E58D8" w:rsidRPr="00F62D67" w:rsidTr="00A90346">
        <w:tc>
          <w:tcPr>
            <w:tcW w:w="675" w:type="dxa"/>
          </w:tcPr>
          <w:p w:rsidR="000E58D8" w:rsidRPr="00F62D67" w:rsidRDefault="00345458" w:rsidP="008B3AF8">
            <w:pPr>
              <w:rPr>
                <w:rFonts w:ascii="Verdana" w:hAnsi="Verdana"/>
              </w:rPr>
            </w:pPr>
            <w:r>
              <w:rPr>
                <w:rFonts w:ascii="Verdana" w:hAnsi="Verdana"/>
              </w:rPr>
              <w:t>7</w:t>
            </w:r>
            <w:r w:rsidR="000E58D8" w:rsidRPr="00F62D67">
              <w:rPr>
                <w:rFonts w:ascii="Verdana" w:hAnsi="Verdana"/>
              </w:rPr>
              <w:t>.</w:t>
            </w:r>
          </w:p>
        </w:tc>
        <w:tc>
          <w:tcPr>
            <w:tcW w:w="8505" w:type="dxa"/>
          </w:tcPr>
          <w:p w:rsidR="009D0E52" w:rsidRPr="00117036" w:rsidRDefault="00117036" w:rsidP="00D37B9A">
            <w:pPr>
              <w:rPr>
                <w:rFonts w:ascii="Verdana" w:hAnsi="Verdana"/>
                <w:b/>
              </w:rPr>
            </w:pPr>
            <w:r>
              <w:rPr>
                <w:rFonts w:ascii="Verdana" w:hAnsi="Verdana"/>
                <w:b/>
              </w:rPr>
              <w:t>Green and Wh</w:t>
            </w:r>
            <w:r w:rsidR="00886BE7" w:rsidRPr="00117036">
              <w:rPr>
                <w:rFonts w:ascii="Verdana" w:hAnsi="Verdana"/>
                <w:b/>
              </w:rPr>
              <w:t>i</w:t>
            </w:r>
            <w:r>
              <w:rPr>
                <w:rFonts w:ascii="Verdana" w:hAnsi="Verdana"/>
                <w:b/>
              </w:rPr>
              <w:t>t</w:t>
            </w:r>
            <w:r w:rsidR="00886BE7" w:rsidRPr="00117036">
              <w:rPr>
                <w:rFonts w:ascii="Verdana" w:hAnsi="Verdana"/>
                <w:b/>
              </w:rPr>
              <w:t>egold</w:t>
            </w:r>
            <w:r w:rsidR="002A6DB5">
              <w:rPr>
                <w:rFonts w:ascii="Verdana" w:hAnsi="Verdana"/>
                <w:b/>
              </w:rPr>
              <w:t xml:space="preserve"> Group</w:t>
            </w:r>
          </w:p>
          <w:p w:rsidR="00F41B21" w:rsidRDefault="00F41B21" w:rsidP="00F41B21">
            <w:pPr>
              <w:rPr>
                <w:rFonts w:ascii="Verdana" w:hAnsi="Verdana"/>
              </w:rPr>
            </w:pPr>
          </w:p>
          <w:p w:rsidR="00F41B21" w:rsidRDefault="002A6DB5" w:rsidP="00F41B21">
            <w:pPr>
              <w:rPr>
                <w:rFonts w:ascii="Verdana" w:hAnsi="Verdana"/>
              </w:rPr>
            </w:pPr>
            <w:r>
              <w:rPr>
                <w:rFonts w:ascii="Verdana" w:hAnsi="Verdana"/>
              </w:rPr>
              <w:t xml:space="preserve">J Staughton commented that the </w:t>
            </w:r>
            <w:r w:rsidR="00F41B21">
              <w:rPr>
                <w:rFonts w:ascii="Verdana" w:hAnsi="Verdana"/>
              </w:rPr>
              <w:t xml:space="preserve">Garden Festival was very successful </w:t>
            </w:r>
            <w:r>
              <w:rPr>
                <w:rFonts w:ascii="Verdana" w:hAnsi="Verdana"/>
              </w:rPr>
              <w:t xml:space="preserve">and included the launch of the </w:t>
            </w:r>
            <w:r w:rsidR="00F41B21">
              <w:rPr>
                <w:rFonts w:ascii="Verdana" w:hAnsi="Verdana"/>
              </w:rPr>
              <w:t xml:space="preserve">St Austell </w:t>
            </w:r>
            <w:r>
              <w:rPr>
                <w:rFonts w:ascii="Verdana" w:hAnsi="Verdana"/>
              </w:rPr>
              <w:t>Garden Club which will hopefully be useful for volunteers in the future.</w:t>
            </w:r>
          </w:p>
          <w:p w:rsidR="00FB5CA1" w:rsidRDefault="00FB5CA1" w:rsidP="008A1722">
            <w:pPr>
              <w:rPr>
                <w:rFonts w:ascii="Verdana" w:hAnsi="Verdana"/>
              </w:rPr>
            </w:pPr>
          </w:p>
          <w:p w:rsidR="008F1313" w:rsidRDefault="002A6DB5" w:rsidP="008A1722">
            <w:pPr>
              <w:rPr>
                <w:rFonts w:ascii="Verdana" w:hAnsi="Verdana"/>
              </w:rPr>
            </w:pPr>
            <w:r>
              <w:rPr>
                <w:rFonts w:ascii="Verdana" w:hAnsi="Verdana"/>
              </w:rPr>
              <w:t xml:space="preserve">D James highlighted that the Green and Whitegold Group </w:t>
            </w:r>
            <w:r w:rsidR="008F1313">
              <w:rPr>
                <w:rFonts w:ascii="Verdana" w:hAnsi="Verdana"/>
              </w:rPr>
              <w:t>have been consulted and involved in the development of the masterplan</w:t>
            </w:r>
            <w:r>
              <w:rPr>
                <w:rFonts w:ascii="Verdana" w:hAnsi="Verdana"/>
              </w:rPr>
              <w:t xml:space="preserve">, as well as supporting the development and delivery of the </w:t>
            </w:r>
            <w:r w:rsidR="008F1313">
              <w:rPr>
                <w:rFonts w:ascii="Verdana" w:hAnsi="Verdana"/>
              </w:rPr>
              <w:t xml:space="preserve">Garden </w:t>
            </w:r>
            <w:r w:rsidR="00174AC9">
              <w:rPr>
                <w:rFonts w:ascii="Verdana" w:hAnsi="Verdana"/>
              </w:rPr>
              <w:t>F</w:t>
            </w:r>
            <w:r w:rsidR="008F1313">
              <w:rPr>
                <w:rFonts w:ascii="Verdana" w:hAnsi="Verdana"/>
              </w:rPr>
              <w:t>estival</w:t>
            </w:r>
            <w:r>
              <w:rPr>
                <w:rFonts w:ascii="Verdana" w:hAnsi="Verdana"/>
              </w:rPr>
              <w:t xml:space="preserve">, International Ceramic Prize and Brickfields. </w:t>
            </w:r>
          </w:p>
          <w:p w:rsidR="008F1313" w:rsidRDefault="008F1313" w:rsidP="008A1722">
            <w:pPr>
              <w:rPr>
                <w:rFonts w:ascii="Verdana" w:hAnsi="Verdana"/>
              </w:rPr>
            </w:pPr>
          </w:p>
          <w:p w:rsidR="008F1313" w:rsidRDefault="002A6DB5" w:rsidP="008A1722">
            <w:pPr>
              <w:rPr>
                <w:rFonts w:ascii="Verdana" w:hAnsi="Verdana"/>
              </w:rPr>
            </w:pPr>
            <w:r>
              <w:rPr>
                <w:rFonts w:ascii="Verdana" w:hAnsi="Verdana"/>
              </w:rPr>
              <w:t>It has been noted that a</w:t>
            </w:r>
            <w:r w:rsidR="008F1313">
              <w:rPr>
                <w:rFonts w:ascii="Verdana" w:hAnsi="Verdana"/>
              </w:rPr>
              <w:t xml:space="preserve">ttendance has been </w:t>
            </w:r>
            <w:r>
              <w:rPr>
                <w:rFonts w:ascii="Verdana" w:hAnsi="Verdana"/>
              </w:rPr>
              <w:t xml:space="preserve">low and that </w:t>
            </w:r>
            <w:r w:rsidR="008F1313">
              <w:rPr>
                <w:rFonts w:ascii="Verdana" w:hAnsi="Verdana"/>
              </w:rPr>
              <w:t xml:space="preserve">individual artists haven’t come along. </w:t>
            </w:r>
            <w:r>
              <w:rPr>
                <w:rFonts w:ascii="Verdana" w:hAnsi="Verdana"/>
              </w:rPr>
              <w:t>Feedback from the a</w:t>
            </w:r>
            <w:r w:rsidR="008F1313">
              <w:rPr>
                <w:rFonts w:ascii="Verdana" w:hAnsi="Verdana"/>
              </w:rPr>
              <w:t xml:space="preserve">rtists </w:t>
            </w:r>
            <w:r>
              <w:rPr>
                <w:rFonts w:ascii="Verdana" w:hAnsi="Verdana"/>
              </w:rPr>
              <w:t xml:space="preserve">is that they </w:t>
            </w:r>
            <w:r w:rsidR="008F1313">
              <w:rPr>
                <w:rFonts w:ascii="Verdana" w:hAnsi="Verdana"/>
              </w:rPr>
              <w:t>are now happy to hand the work over to the tea</w:t>
            </w:r>
            <w:r>
              <w:rPr>
                <w:rFonts w:ascii="Verdana" w:hAnsi="Verdana"/>
              </w:rPr>
              <w:t xml:space="preserve">m. D James felt that it was important to continue to use those artists as </w:t>
            </w:r>
            <w:r w:rsidR="008F1313">
              <w:rPr>
                <w:rFonts w:ascii="Verdana" w:hAnsi="Verdana"/>
              </w:rPr>
              <w:t xml:space="preserve">sounding boards. </w:t>
            </w:r>
            <w:r>
              <w:rPr>
                <w:rFonts w:ascii="Verdana" w:hAnsi="Verdana"/>
              </w:rPr>
              <w:t xml:space="preserve">The frequency and content of the meetings will be reviewed to ensure it remains useful. If other stakeholders should be added, suggestions should be given to D James. </w:t>
            </w:r>
          </w:p>
          <w:p w:rsidR="008F1313" w:rsidRPr="00F62D67" w:rsidRDefault="008F1313" w:rsidP="00345458">
            <w:pPr>
              <w:rPr>
                <w:rFonts w:ascii="Verdana" w:hAnsi="Verdana"/>
              </w:rPr>
            </w:pPr>
          </w:p>
        </w:tc>
        <w:tc>
          <w:tcPr>
            <w:tcW w:w="851" w:type="dxa"/>
          </w:tcPr>
          <w:p w:rsidR="00E710BB" w:rsidRDefault="00E710BB" w:rsidP="008B3AF8">
            <w:pPr>
              <w:rPr>
                <w:rFonts w:ascii="Verdana" w:hAnsi="Verdana"/>
              </w:rPr>
            </w:pPr>
          </w:p>
          <w:p w:rsidR="007B6AE6" w:rsidRDefault="007B6AE6" w:rsidP="008B3AF8">
            <w:pPr>
              <w:rPr>
                <w:rFonts w:ascii="Verdana" w:hAnsi="Verdana"/>
              </w:rPr>
            </w:pPr>
          </w:p>
          <w:p w:rsidR="007B6AE6" w:rsidRDefault="007B6AE6" w:rsidP="008B3AF8">
            <w:pPr>
              <w:rPr>
                <w:rFonts w:ascii="Verdana" w:hAnsi="Verdana"/>
              </w:rPr>
            </w:pPr>
          </w:p>
          <w:p w:rsidR="007B6AE6" w:rsidRDefault="007B6AE6" w:rsidP="008B3AF8">
            <w:pPr>
              <w:rPr>
                <w:rFonts w:ascii="Verdana" w:hAnsi="Verdana"/>
              </w:rPr>
            </w:pPr>
          </w:p>
          <w:p w:rsidR="007B6AE6" w:rsidRDefault="007B6AE6" w:rsidP="008B3AF8">
            <w:pPr>
              <w:rPr>
                <w:rFonts w:ascii="Verdana" w:hAnsi="Verdana"/>
              </w:rPr>
            </w:pPr>
          </w:p>
          <w:p w:rsidR="007B6AE6" w:rsidRDefault="007B6AE6" w:rsidP="008B3AF8">
            <w:pPr>
              <w:rPr>
                <w:rFonts w:ascii="Verdana" w:hAnsi="Verdana"/>
              </w:rPr>
            </w:pPr>
          </w:p>
          <w:p w:rsidR="007B6AE6" w:rsidRDefault="007B6AE6" w:rsidP="008B3AF8">
            <w:pPr>
              <w:rPr>
                <w:rFonts w:ascii="Verdana" w:hAnsi="Verdana"/>
              </w:rPr>
            </w:pPr>
          </w:p>
          <w:p w:rsidR="007B6AE6" w:rsidRDefault="007B6AE6" w:rsidP="008B3AF8">
            <w:pPr>
              <w:rPr>
                <w:rFonts w:ascii="Verdana" w:hAnsi="Verdana"/>
              </w:rPr>
            </w:pPr>
          </w:p>
          <w:p w:rsidR="007B6AE6" w:rsidRDefault="007B6AE6" w:rsidP="008B3AF8">
            <w:pPr>
              <w:rPr>
                <w:rFonts w:ascii="Verdana" w:hAnsi="Verdana"/>
              </w:rPr>
            </w:pPr>
          </w:p>
          <w:p w:rsidR="007B6AE6" w:rsidRDefault="007B6AE6" w:rsidP="008B3AF8">
            <w:pPr>
              <w:rPr>
                <w:rFonts w:ascii="Verdana" w:hAnsi="Verdana"/>
              </w:rPr>
            </w:pPr>
          </w:p>
          <w:p w:rsidR="007B6AE6" w:rsidRDefault="007B6AE6" w:rsidP="008B3AF8">
            <w:pPr>
              <w:rPr>
                <w:rFonts w:ascii="Verdana" w:hAnsi="Verdana"/>
              </w:rPr>
            </w:pPr>
          </w:p>
          <w:p w:rsidR="007B6AE6" w:rsidRDefault="007B6AE6" w:rsidP="008B3AF8">
            <w:pPr>
              <w:rPr>
                <w:rFonts w:ascii="Verdana" w:hAnsi="Verdana"/>
              </w:rPr>
            </w:pPr>
          </w:p>
          <w:p w:rsidR="007B6AE6" w:rsidRDefault="007B6AE6" w:rsidP="008B3AF8">
            <w:pPr>
              <w:rPr>
                <w:rFonts w:ascii="Verdana" w:hAnsi="Verdana"/>
              </w:rPr>
            </w:pPr>
          </w:p>
          <w:p w:rsidR="007B6AE6" w:rsidRDefault="007B6AE6" w:rsidP="008B3AF8">
            <w:pPr>
              <w:rPr>
                <w:rFonts w:ascii="Verdana" w:hAnsi="Verdana"/>
              </w:rPr>
            </w:pPr>
          </w:p>
          <w:p w:rsidR="007B6AE6" w:rsidRDefault="007B6AE6" w:rsidP="008B3AF8">
            <w:pPr>
              <w:rPr>
                <w:rFonts w:ascii="Verdana" w:hAnsi="Verdana"/>
              </w:rPr>
            </w:pPr>
          </w:p>
          <w:p w:rsidR="007B6AE6" w:rsidRDefault="007B6AE6" w:rsidP="008B3AF8">
            <w:pPr>
              <w:rPr>
                <w:rFonts w:ascii="Verdana" w:hAnsi="Verdana"/>
              </w:rPr>
            </w:pPr>
          </w:p>
          <w:p w:rsidR="007B6AE6" w:rsidRPr="00F62D67" w:rsidRDefault="007B6AE6" w:rsidP="008B3AF8">
            <w:pPr>
              <w:rPr>
                <w:rFonts w:ascii="Verdana" w:hAnsi="Verdana"/>
              </w:rPr>
            </w:pPr>
            <w:r>
              <w:rPr>
                <w:rFonts w:ascii="Verdana" w:hAnsi="Verdana"/>
              </w:rPr>
              <w:t>All</w:t>
            </w:r>
          </w:p>
        </w:tc>
      </w:tr>
      <w:tr w:rsidR="00345458" w:rsidRPr="00F62D67" w:rsidTr="00E77C30">
        <w:tc>
          <w:tcPr>
            <w:tcW w:w="675" w:type="dxa"/>
          </w:tcPr>
          <w:p w:rsidR="00345458" w:rsidRPr="00F62D67" w:rsidRDefault="0062315F" w:rsidP="00E77C30">
            <w:pPr>
              <w:rPr>
                <w:rFonts w:ascii="Verdana" w:hAnsi="Verdana"/>
              </w:rPr>
            </w:pPr>
            <w:r>
              <w:rPr>
                <w:rFonts w:ascii="Verdana" w:hAnsi="Verdana"/>
              </w:rPr>
              <w:lastRenderedPageBreak/>
              <w:t>8</w:t>
            </w:r>
            <w:r w:rsidR="00345458">
              <w:rPr>
                <w:rFonts w:ascii="Verdana" w:hAnsi="Verdana"/>
              </w:rPr>
              <w:t>.</w:t>
            </w:r>
          </w:p>
        </w:tc>
        <w:tc>
          <w:tcPr>
            <w:tcW w:w="8505" w:type="dxa"/>
          </w:tcPr>
          <w:p w:rsidR="00345458" w:rsidRPr="008F1313" w:rsidRDefault="0062315F" w:rsidP="00345458">
            <w:pPr>
              <w:rPr>
                <w:rFonts w:ascii="Verdana" w:hAnsi="Verdana"/>
                <w:b/>
              </w:rPr>
            </w:pPr>
            <w:r>
              <w:rPr>
                <w:rFonts w:ascii="Verdana" w:hAnsi="Verdana"/>
                <w:b/>
              </w:rPr>
              <w:t>W</w:t>
            </w:r>
            <w:r w:rsidR="00345458">
              <w:rPr>
                <w:rFonts w:ascii="Verdana" w:hAnsi="Verdana"/>
                <w:b/>
              </w:rPr>
              <w:t>ebsite</w:t>
            </w:r>
            <w:r>
              <w:rPr>
                <w:rFonts w:ascii="Verdana" w:hAnsi="Verdana"/>
                <w:b/>
              </w:rPr>
              <w:t xml:space="preserve"> update</w:t>
            </w:r>
          </w:p>
          <w:p w:rsidR="0062315F" w:rsidRDefault="0062315F" w:rsidP="00345458">
            <w:pPr>
              <w:rPr>
                <w:rFonts w:ascii="Verdana" w:hAnsi="Verdana"/>
              </w:rPr>
            </w:pPr>
          </w:p>
          <w:p w:rsidR="00345458" w:rsidRDefault="0062315F" w:rsidP="00345458">
            <w:pPr>
              <w:rPr>
                <w:rFonts w:ascii="Verdana" w:hAnsi="Verdana"/>
              </w:rPr>
            </w:pPr>
            <w:r>
              <w:rPr>
                <w:rFonts w:ascii="Verdana" w:hAnsi="Verdana"/>
              </w:rPr>
              <w:t>P Moody gave an update: the website will be managed by H</w:t>
            </w:r>
            <w:r w:rsidR="00345458">
              <w:rPr>
                <w:rFonts w:ascii="Verdana" w:hAnsi="Verdana"/>
              </w:rPr>
              <w:t xml:space="preserve">igh </w:t>
            </w:r>
            <w:r>
              <w:rPr>
                <w:rFonts w:ascii="Verdana" w:hAnsi="Verdana"/>
              </w:rPr>
              <w:t>Y</w:t>
            </w:r>
            <w:r w:rsidR="00345458">
              <w:rPr>
                <w:rFonts w:ascii="Verdana" w:hAnsi="Verdana"/>
              </w:rPr>
              <w:t>ield from this month</w:t>
            </w:r>
            <w:r>
              <w:rPr>
                <w:rFonts w:ascii="Verdana" w:hAnsi="Verdana"/>
              </w:rPr>
              <w:t xml:space="preserve"> – this includes Whitegold and the Garden festival websites</w:t>
            </w:r>
            <w:r w:rsidR="00345458">
              <w:rPr>
                <w:rFonts w:ascii="Verdana" w:hAnsi="Verdana"/>
              </w:rPr>
              <w:t xml:space="preserve">. </w:t>
            </w:r>
            <w:r>
              <w:rPr>
                <w:rFonts w:ascii="Verdana" w:hAnsi="Verdana"/>
              </w:rPr>
              <w:t>The a</w:t>
            </w:r>
            <w:r w:rsidR="00345458">
              <w:rPr>
                <w:rFonts w:ascii="Verdana" w:hAnsi="Verdana"/>
              </w:rPr>
              <w:t xml:space="preserve">im is to get to 3000 viewings a month; </w:t>
            </w:r>
            <w:r>
              <w:rPr>
                <w:rFonts w:ascii="Verdana" w:hAnsi="Verdana"/>
              </w:rPr>
              <w:t xml:space="preserve">over </w:t>
            </w:r>
            <w:r w:rsidR="00345458">
              <w:rPr>
                <w:rFonts w:ascii="Verdana" w:hAnsi="Verdana"/>
              </w:rPr>
              <w:t xml:space="preserve">2000 were achieved around the </w:t>
            </w:r>
            <w:r>
              <w:rPr>
                <w:rFonts w:ascii="Verdana" w:hAnsi="Verdana"/>
              </w:rPr>
              <w:t xml:space="preserve">time of the Garden </w:t>
            </w:r>
            <w:r w:rsidR="00345458">
              <w:rPr>
                <w:rFonts w:ascii="Verdana" w:hAnsi="Verdana"/>
              </w:rPr>
              <w:t>festival</w:t>
            </w:r>
            <w:r>
              <w:rPr>
                <w:rFonts w:ascii="Verdana" w:hAnsi="Verdana"/>
              </w:rPr>
              <w:t xml:space="preserve"> after only a couple of months</w:t>
            </w:r>
            <w:r w:rsidR="00345458">
              <w:rPr>
                <w:rFonts w:ascii="Verdana" w:hAnsi="Verdana"/>
              </w:rPr>
              <w:t xml:space="preserve">. </w:t>
            </w:r>
            <w:r>
              <w:rPr>
                <w:rFonts w:ascii="Verdana" w:hAnsi="Verdana"/>
              </w:rPr>
              <w:t xml:space="preserve">The next steps </w:t>
            </w:r>
            <w:r w:rsidR="00174AC9">
              <w:rPr>
                <w:rFonts w:ascii="Verdana" w:hAnsi="Verdana"/>
              </w:rPr>
              <w:t>are</w:t>
            </w:r>
            <w:r>
              <w:rPr>
                <w:rFonts w:ascii="Verdana" w:hAnsi="Verdana"/>
              </w:rPr>
              <w:t xml:space="preserve"> to increase the Goog</w:t>
            </w:r>
            <w:r w:rsidR="00345458">
              <w:rPr>
                <w:rFonts w:ascii="Verdana" w:hAnsi="Verdana"/>
              </w:rPr>
              <w:t xml:space="preserve">le </w:t>
            </w:r>
            <w:r>
              <w:rPr>
                <w:rFonts w:ascii="Verdana" w:hAnsi="Verdana"/>
              </w:rPr>
              <w:t>rat</w:t>
            </w:r>
            <w:r w:rsidR="00345458">
              <w:rPr>
                <w:rFonts w:ascii="Verdana" w:hAnsi="Verdana"/>
              </w:rPr>
              <w:t>ing</w:t>
            </w:r>
            <w:r>
              <w:rPr>
                <w:rFonts w:ascii="Verdana" w:hAnsi="Verdana"/>
              </w:rPr>
              <w:t>s</w:t>
            </w:r>
            <w:r w:rsidR="00345458">
              <w:rPr>
                <w:rFonts w:ascii="Verdana" w:hAnsi="Verdana"/>
              </w:rPr>
              <w:t xml:space="preserve">. </w:t>
            </w:r>
            <w:r>
              <w:rPr>
                <w:rFonts w:ascii="Verdana" w:hAnsi="Verdana"/>
              </w:rPr>
              <w:t>There is also a need to m</w:t>
            </w:r>
            <w:r w:rsidR="00345458">
              <w:rPr>
                <w:rFonts w:ascii="Verdana" w:hAnsi="Verdana"/>
              </w:rPr>
              <w:t>onetise</w:t>
            </w:r>
            <w:r>
              <w:rPr>
                <w:rFonts w:ascii="Verdana" w:hAnsi="Verdana"/>
              </w:rPr>
              <w:t xml:space="preserve"> some transactions and there is a</w:t>
            </w:r>
            <w:r w:rsidR="00345458">
              <w:rPr>
                <w:rFonts w:ascii="Verdana" w:hAnsi="Verdana"/>
              </w:rPr>
              <w:t xml:space="preserve"> plan being developed. Nic </w:t>
            </w:r>
            <w:r>
              <w:rPr>
                <w:rFonts w:ascii="Verdana" w:hAnsi="Verdana"/>
              </w:rPr>
              <w:t xml:space="preserve">Andersen </w:t>
            </w:r>
            <w:r w:rsidR="00345458">
              <w:rPr>
                <w:rFonts w:ascii="Verdana" w:hAnsi="Verdana"/>
              </w:rPr>
              <w:t>will tr</w:t>
            </w:r>
            <w:r>
              <w:rPr>
                <w:rFonts w:ascii="Verdana" w:hAnsi="Verdana"/>
              </w:rPr>
              <w:t>y to get businesses signed up f</w:t>
            </w:r>
            <w:r w:rsidR="00345458">
              <w:rPr>
                <w:rFonts w:ascii="Verdana" w:hAnsi="Verdana"/>
              </w:rPr>
              <w:t>r</w:t>
            </w:r>
            <w:r>
              <w:rPr>
                <w:rFonts w:ascii="Verdana" w:hAnsi="Verdana"/>
              </w:rPr>
              <w:t>o</w:t>
            </w:r>
            <w:r w:rsidR="00345458">
              <w:rPr>
                <w:rFonts w:ascii="Verdana" w:hAnsi="Verdana"/>
              </w:rPr>
              <w:t>m Sept.</w:t>
            </w:r>
          </w:p>
          <w:p w:rsidR="00345458" w:rsidRDefault="00345458" w:rsidP="00345458">
            <w:pPr>
              <w:rPr>
                <w:rFonts w:ascii="Verdana" w:hAnsi="Verdana"/>
              </w:rPr>
            </w:pPr>
          </w:p>
          <w:p w:rsidR="00345458" w:rsidRDefault="0062315F" w:rsidP="00345458">
            <w:pPr>
              <w:rPr>
                <w:rFonts w:ascii="Verdana" w:hAnsi="Verdana"/>
              </w:rPr>
            </w:pPr>
            <w:r>
              <w:rPr>
                <w:rFonts w:ascii="Verdana" w:hAnsi="Verdana"/>
              </w:rPr>
              <w:t>We</w:t>
            </w:r>
            <w:r w:rsidR="00345458">
              <w:rPr>
                <w:rFonts w:ascii="Verdana" w:hAnsi="Verdana"/>
              </w:rPr>
              <w:t>b</w:t>
            </w:r>
            <w:r>
              <w:rPr>
                <w:rFonts w:ascii="Verdana" w:hAnsi="Verdana"/>
              </w:rPr>
              <w:t>s</w:t>
            </w:r>
            <w:r w:rsidR="00345458">
              <w:rPr>
                <w:rFonts w:ascii="Verdana" w:hAnsi="Verdana"/>
              </w:rPr>
              <w:t>ite is reaching 5500</w:t>
            </w:r>
            <w:r>
              <w:rPr>
                <w:rFonts w:ascii="Verdana" w:hAnsi="Verdana"/>
              </w:rPr>
              <w:t xml:space="preserve"> different people. </w:t>
            </w:r>
          </w:p>
          <w:p w:rsidR="00345458" w:rsidRPr="00136299" w:rsidRDefault="00345458" w:rsidP="00345458">
            <w:pPr>
              <w:rPr>
                <w:rFonts w:ascii="Verdana" w:hAnsi="Verdana"/>
              </w:rPr>
            </w:pPr>
          </w:p>
        </w:tc>
        <w:tc>
          <w:tcPr>
            <w:tcW w:w="851" w:type="dxa"/>
          </w:tcPr>
          <w:p w:rsidR="00345458" w:rsidRPr="00F62D67" w:rsidRDefault="00345458" w:rsidP="00E77C30">
            <w:pPr>
              <w:rPr>
                <w:rFonts w:ascii="Verdana" w:hAnsi="Verdana"/>
              </w:rPr>
            </w:pPr>
          </w:p>
        </w:tc>
      </w:tr>
      <w:tr w:rsidR="00345458" w:rsidRPr="00F62D67" w:rsidTr="00E77C30">
        <w:tc>
          <w:tcPr>
            <w:tcW w:w="675" w:type="dxa"/>
          </w:tcPr>
          <w:p w:rsidR="00345458" w:rsidRPr="00F62D67" w:rsidRDefault="0062315F" w:rsidP="00E77C30">
            <w:pPr>
              <w:rPr>
                <w:rFonts w:ascii="Verdana" w:hAnsi="Verdana"/>
              </w:rPr>
            </w:pPr>
            <w:r>
              <w:rPr>
                <w:rFonts w:ascii="Verdana" w:hAnsi="Verdana"/>
              </w:rPr>
              <w:t>9</w:t>
            </w:r>
            <w:r w:rsidR="00345458">
              <w:rPr>
                <w:rFonts w:ascii="Verdana" w:hAnsi="Verdana"/>
              </w:rPr>
              <w:t>.</w:t>
            </w:r>
          </w:p>
        </w:tc>
        <w:tc>
          <w:tcPr>
            <w:tcW w:w="8505" w:type="dxa"/>
          </w:tcPr>
          <w:p w:rsidR="00345458" w:rsidRDefault="00345458" w:rsidP="00345458">
            <w:pPr>
              <w:rPr>
                <w:rFonts w:ascii="Verdana" w:hAnsi="Verdana"/>
              </w:rPr>
            </w:pPr>
            <w:r>
              <w:rPr>
                <w:rFonts w:ascii="Verdana" w:hAnsi="Verdana"/>
                <w:b/>
              </w:rPr>
              <w:t>Key messages to share</w:t>
            </w:r>
          </w:p>
          <w:p w:rsidR="00345458" w:rsidRDefault="00345458" w:rsidP="00345458">
            <w:pPr>
              <w:rPr>
                <w:rFonts w:ascii="Verdana" w:hAnsi="Verdana"/>
              </w:rPr>
            </w:pPr>
          </w:p>
          <w:p w:rsidR="00345458" w:rsidRDefault="0062315F" w:rsidP="00345458">
            <w:pPr>
              <w:rPr>
                <w:rFonts w:ascii="Verdana" w:hAnsi="Verdana"/>
              </w:rPr>
            </w:pPr>
            <w:r>
              <w:rPr>
                <w:rFonts w:ascii="Verdana" w:hAnsi="Verdana"/>
              </w:rPr>
              <w:t>J Staughton outlined plans for r</w:t>
            </w:r>
            <w:r w:rsidR="00345458">
              <w:rPr>
                <w:rFonts w:ascii="Verdana" w:hAnsi="Verdana"/>
              </w:rPr>
              <w:t xml:space="preserve">oadshows to share the plan – </w:t>
            </w:r>
            <w:r>
              <w:rPr>
                <w:rFonts w:ascii="Verdana" w:hAnsi="Verdana"/>
              </w:rPr>
              <w:t xml:space="preserve">this can </w:t>
            </w:r>
            <w:r w:rsidR="00345458">
              <w:rPr>
                <w:rFonts w:ascii="Verdana" w:hAnsi="Verdana"/>
              </w:rPr>
              <w:t xml:space="preserve">link with Community </w:t>
            </w:r>
            <w:r>
              <w:rPr>
                <w:rFonts w:ascii="Verdana" w:hAnsi="Verdana"/>
              </w:rPr>
              <w:t>N</w:t>
            </w:r>
            <w:r w:rsidR="00345458">
              <w:rPr>
                <w:rFonts w:ascii="Verdana" w:hAnsi="Verdana"/>
              </w:rPr>
              <w:t xml:space="preserve">etworks and events. Where and when and what </w:t>
            </w:r>
            <w:r>
              <w:rPr>
                <w:rFonts w:ascii="Verdana" w:hAnsi="Verdana"/>
              </w:rPr>
              <w:t>are still to be agreed from October onwards. N Andersen to work with H Nicholson and T Davis.</w:t>
            </w:r>
          </w:p>
          <w:p w:rsidR="00345458" w:rsidRDefault="00345458" w:rsidP="00345458">
            <w:pPr>
              <w:rPr>
                <w:rFonts w:ascii="Verdana" w:hAnsi="Verdana"/>
              </w:rPr>
            </w:pPr>
          </w:p>
          <w:p w:rsidR="00345458" w:rsidRDefault="0062315F" w:rsidP="00E77C30">
            <w:pPr>
              <w:rPr>
                <w:rFonts w:ascii="Verdana" w:hAnsi="Verdana"/>
              </w:rPr>
            </w:pPr>
            <w:r>
              <w:rPr>
                <w:rFonts w:ascii="Verdana" w:hAnsi="Verdana"/>
              </w:rPr>
              <w:t>The importance of early positive c</w:t>
            </w:r>
            <w:r w:rsidR="00345458">
              <w:rPr>
                <w:rFonts w:ascii="Verdana" w:hAnsi="Verdana"/>
              </w:rPr>
              <w:t>ommunication</w:t>
            </w:r>
            <w:r>
              <w:rPr>
                <w:rFonts w:ascii="Verdana" w:hAnsi="Verdana"/>
              </w:rPr>
              <w:t xml:space="preserve"> </w:t>
            </w:r>
            <w:r w:rsidR="00345458">
              <w:rPr>
                <w:rFonts w:ascii="Verdana" w:hAnsi="Verdana"/>
              </w:rPr>
              <w:t xml:space="preserve">about wildflower planting on </w:t>
            </w:r>
            <w:r>
              <w:rPr>
                <w:rFonts w:ascii="Verdana" w:hAnsi="Verdana"/>
              </w:rPr>
              <w:t>A391 was highlighted.</w:t>
            </w:r>
          </w:p>
          <w:p w:rsidR="00345458" w:rsidRPr="00136299" w:rsidRDefault="00345458" w:rsidP="00E77C30">
            <w:pPr>
              <w:rPr>
                <w:rFonts w:ascii="Verdana" w:hAnsi="Verdana"/>
              </w:rPr>
            </w:pPr>
          </w:p>
        </w:tc>
        <w:tc>
          <w:tcPr>
            <w:tcW w:w="851" w:type="dxa"/>
          </w:tcPr>
          <w:p w:rsidR="00345458" w:rsidRDefault="00345458" w:rsidP="00E77C30">
            <w:pPr>
              <w:rPr>
                <w:rFonts w:ascii="Verdana" w:hAnsi="Verdana"/>
              </w:rPr>
            </w:pPr>
          </w:p>
          <w:p w:rsidR="007B6AE6" w:rsidRDefault="007B6AE6" w:rsidP="00E77C30">
            <w:pPr>
              <w:rPr>
                <w:rFonts w:ascii="Verdana" w:hAnsi="Verdana"/>
              </w:rPr>
            </w:pPr>
          </w:p>
          <w:p w:rsidR="007B6AE6" w:rsidRDefault="007B6AE6" w:rsidP="00E77C30">
            <w:pPr>
              <w:rPr>
                <w:rFonts w:ascii="Verdana" w:hAnsi="Verdana"/>
              </w:rPr>
            </w:pPr>
          </w:p>
          <w:p w:rsidR="007B6AE6" w:rsidRDefault="007B6AE6" w:rsidP="00E77C30">
            <w:pPr>
              <w:rPr>
                <w:rFonts w:ascii="Verdana" w:hAnsi="Verdana"/>
              </w:rPr>
            </w:pPr>
            <w:r>
              <w:rPr>
                <w:rFonts w:ascii="Verdana" w:hAnsi="Verdana"/>
              </w:rPr>
              <w:t>NA/ TD/ HN</w:t>
            </w:r>
          </w:p>
          <w:p w:rsidR="007B6AE6" w:rsidRDefault="007B6AE6" w:rsidP="00E77C30">
            <w:pPr>
              <w:rPr>
                <w:rFonts w:ascii="Verdana" w:hAnsi="Verdana"/>
              </w:rPr>
            </w:pPr>
          </w:p>
          <w:p w:rsidR="007B6AE6" w:rsidRPr="00F62D67" w:rsidRDefault="007B6AE6" w:rsidP="00E77C30">
            <w:pPr>
              <w:rPr>
                <w:rFonts w:ascii="Verdana" w:hAnsi="Verdana"/>
              </w:rPr>
            </w:pPr>
            <w:r>
              <w:rPr>
                <w:rFonts w:ascii="Verdana" w:hAnsi="Verdana"/>
              </w:rPr>
              <w:t>NH</w:t>
            </w:r>
          </w:p>
        </w:tc>
      </w:tr>
      <w:tr w:rsidR="00440F7A" w:rsidRPr="00F62D67" w:rsidTr="00A90346">
        <w:tc>
          <w:tcPr>
            <w:tcW w:w="675" w:type="dxa"/>
          </w:tcPr>
          <w:p w:rsidR="00440F7A" w:rsidRPr="00F62D67" w:rsidRDefault="005E18FC" w:rsidP="008B3AF8">
            <w:pPr>
              <w:rPr>
                <w:rFonts w:ascii="Verdana" w:hAnsi="Verdana"/>
              </w:rPr>
            </w:pPr>
            <w:r>
              <w:rPr>
                <w:rFonts w:ascii="Verdana" w:hAnsi="Verdana"/>
              </w:rPr>
              <w:t>10</w:t>
            </w:r>
            <w:r w:rsidR="0032541E" w:rsidRPr="00F62D67">
              <w:rPr>
                <w:rFonts w:ascii="Verdana" w:hAnsi="Verdana"/>
              </w:rPr>
              <w:t>.</w:t>
            </w:r>
          </w:p>
        </w:tc>
        <w:tc>
          <w:tcPr>
            <w:tcW w:w="8505" w:type="dxa"/>
          </w:tcPr>
          <w:p w:rsidR="001B0E4F" w:rsidRPr="005E18FC" w:rsidRDefault="005E18FC" w:rsidP="00EB2732">
            <w:pPr>
              <w:rPr>
                <w:rFonts w:ascii="Verdana" w:hAnsi="Verdana"/>
                <w:b/>
              </w:rPr>
            </w:pPr>
            <w:r w:rsidRPr="005E18FC">
              <w:rPr>
                <w:rFonts w:ascii="Verdana" w:hAnsi="Verdana"/>
                <w:b/>
              </w:rPr>
              <w:t>Any Other Business</w:t>
            </w:r>
          </w:p>
          <w:p w:rsidR="005E18FC" w:rsidRDefault="005E18FC" w:rsidP="00EB2732">
            <w:pPr>
              <w:rPr>
                <w:rFonts w:ascii="Verdana" w:hAnsi="Verdana"/>
              </w:rPr>
            </w:pPr>
          </w:p>
          <w:p w:rsidR="008F1313" w:rsidRDefault="005E18FC" w:rsidP="00EB2732">
            <w:pPr>
              <w:rPr>
                <w:rFonts w:ascii="Verdana" w:hAnsi="Verdana"/>
              </w:rPr>
            </w:pPr>
            <w:r>
              <w:rPr>
                <w:rFonts w:ascii="Verdana" w:hAnsi="Verdana"/>
              </w:rPr>
              <w:t>P Moody reported that he had met with Wheal Martyn about transferring an old k</w:t>
            </w:r>
            <w:r w:rsidR="008F1313">
              <w:rPr>
                <w:rFonts w:ascii="Verdana" w:hAnsi="Verdana"/>
              </w:rPr>
              <w:t>iln f</w:t>
            </w:r>
            <w:r>
              <w:rPr>
                <w:rFonts w:ascii="Verdana" w:hAnsi="Verdana"/>
              </w:rPr>
              <w:t>ro</w:t>
            </w:r>
            <w:r w:rsidR="008F1313">
              <w:rPr>
                <w:rFonts w:ascii="Verdana" w:hAnsi="Verdana"/>
              </w:rPr>
              <w:t>m Falmouth University</w:t>
            </w:r>
            <w:r>
              <w:rPr>
                <w:rFonts w:ascii="Verdana" w:hAnsi="Verdana"/>
              </w:rPr>
              <w:t xml:space="preserve"> to St Austell. </w:t>
            </w:r>
            <w:r w:rsidR="008F1313">
              <w:rPr>
                <w:rFonts w:ascii="Verdana" w:hAnsi="Verdana"/>
              </w:rPr>
              <w:t xml:space="preserve">Wheal </w:t>
            </w:r>
            <w:r>
              <w:rPr>
                <w:rFonts w:ascii="Verdana" w:hAnsi="Verdana"/>
              </w:rPr>
              <w:t>M</w:t>
            </w:r>
            <w:r w:rsidR="008F1313">
              <w:rPr>
                <w:rFonts w:ascii="Verdana" w:hAnsi="Verdana"/>
              </w:rPr>
              <w:t xml:space="preserve">artyn </w:t>
            </w:r>
            <w:r>
              <w:rPr>
                <w:rFonts w:ascii="Verdana" w:hAnsi="Verdana"/>
              </w:rPr>
              <w:t>have identified a building but need to apply for grant funding to improve it. A t</w:t>
            </w:r>
            <w:r w:rsidR="008F1313">
              <w:rPr>
                <w:rFonts w:ascii="Verdana" w:hAnsi="Verdana"/>
              </w:rPr>
              <w:t xml:space="preserve">emporary store </w:t>
            </w:r>
            <w:r>
              <w:rPr>
                <w:rFonts w:ascii="Verdana" w:hAnsi="Verdana"/>
              </w:rPr>
              <w:t>is av</w:t>
            </w:r>
            <w:r w:rsidR="008F1313">
              <w:rPr>
                <w:rFonts w:ascii="Verdana" w:hAnsi="Verdana"/>
              </w:rPr>
              <w:t>a</w:t>
            </w:r>
            <w:r>
              <w:rPr>
                <w:rFonts w:ascii="Verdana" w:hAnsi="Verdana"/>
              </w:rPr>
              <w:t>ila</w:t>
            </w:r>
            <w:r w:rsidR="008F1313">
              <w:rPr>
                <w:rFonts w:ascii="Verdana" w:hAnsi="Verdana"/>
              </w:rPr>
              <w:t xml:space="preserve">ble from IMERYS. </w:t>
            </w:r>
          </w:p>
          <w:p w:rsidR="008F1313" w:rsidRDefault="008F1313" w:rsidP="00EB2732">
            <w:pPr>
              <w:rPr>
                <w:rFonts w:ascii="Verdana" w:hAnsi="Verdana"/>
              </w:rPr>
            </w:pPr>
          </w:p>
          <w:p w:rsidR="008F1313" w:rsidRDefault="008F1313" w:rsidP="00EB2732">
            <w:pPr>
              <w:rPr>
                <w:rFonts w:ascii="Verdana" w:hAnsi="Verdana"/>
              </w:rPr>
            </w:pPr>
            <w:r>
              <w:rPr>
                <w:rFonts w:ascii="Verdana" w:hAnsi="Verdana"/>
              </w:rPr>
              <w:t xml:space="preserve">John Hodkin </w:t>
            </w:r>
            <w:r w:rsidR="005E18FC">
              <w:rPr>
                <w:rFonts w:ascii="Verdana" w:hAnsi="Verdana"/>
              </w:rPr>
              <w:t>facilitated a meeting with the CCF team to look at</w:t>
            </w:r>
            <w:r>
              <w:rPr>
                <w:rFonts w:ascii="Verdana" w:hAnsi="Verdana"/>
              </w:rPr>
              <w:t xml:space="preserve"> Eco-bos / IMERYS sites </w:t>
            </w:r>
            <w:r w:rsidR="005E18FC">
              <w:rPr>
                <w:rFonts w:ascii="Verdana" w:hAnsi="Verdana"/>
              </w:rPr>
              <w:t>in the area with a view to Oriscom adopting similar schemes</w:t>
            </w:r>
            <w:r>
              <w:rPr>
                <w:rFonts w:ascii="Verdana" w:hAnsi="Verdana"/>
              </w:rPr>
              <w:t>.</w:t>
            </w:r>
          </w:p>
          <w:p w:rsidR="008F1313" w:rsidRDefault="008F1313" w:rsidP="00EB2732">
            <w:pPr>
              <w:rPr>
                <w:rFonts w:ascii="Verdana" w:hAnsi="Verdana"/>
              </w:rPr>
            </w:pPr>
          </w:p>
          <w:p w:rsidR="008F1313" w:rsidRDefault="005E18FC" w:rsidP="00EB2732">
            <w:pPr>
              <w:rPr>
                <w:rFonts w:ascii="Verdana" w:hAnsi="Verdana"/>
              </w:rPr>
            </w:pPr>
            <w:r>
              <w:rPr>
                <w:rFonts w:ascii="Verdana" w:hAnsi="Verdana"/>
              </w:rPr>
              <w:t xml:space="preserve">Chris Taylor has agreed to lead on a meeting with Cornwall Sports Partnership about the ‘naturally active’ strand of the St Austell Place Story. </w:t>
            </w:r>
          </w:p>
          <w:p w:rsidR="008F1313" w:rsidRDefault="008F1313" w:rsidP="00EB2732">
            <w:pPr>
              <w:rPr>
                <w:rFonts w:ascii="Verdana" w:hAnsi="Verdana"/>
              </w:rPr>
            </w:pPr>
          </w:p>
          <w:p w:rsidR="008F1313" w:rsidRDefault="008F1313" w:rsidP="00EB2732">
            <w:pPr>
              <w:rPr>
                <w:rFonts w:ascii="Verdana" w:hAnsi="Verdana"/>
              </w:rPr>
            </w:pPr>
            <w:r>
              <w:rPr>
                <w:rFonts w:ascii="Verdana" w:hAnsi="Verdana"/>
              </w:rPr>
              <w:t>J</w:t>
            </w:r>
            <w:r w:rsidR="005E18FC">
              <w:rPr>
                <w:rFonts w:ascii="Verdana" w:hAnsi="Verdana"/>
              </w:rPr>
              <w:t xml:space="preserve"> Swain reported that</w:t>
            </w:r>
            <w:r>
              <w:rPr>
                <w:rFonts w:ascii="Verdana" w:hAnsi="Verdana"/>
              </w:rPr>
              <w:t xml:space="preserve"> Kneehigh </w:t>
            </w:r>
            <w:r w:rsidR="005E18FC">
              <w:rPr>
                <w:rFonts w:ascii="Verdana" w:hAnsi="Verdana"/>
              </w:rPr>
              <w:t>are working from The Beach this summer.</w:t>
            </w:r>
          </w:p>
          <w:p w:rsidR="008F1313" w:rsidRDefault="008F1313" w:rsidP="00EB2732">
            <w:pPr>
              <w:rPr>
                <w:rFonts w:ascii="Verdana" w:hAnsi="Verdana"/>
              </w:rPr>
            </w:pPr>
          </w:p>
          <w:p w:rsidR="008F1313" w:rsidRDefault="008F1313" w:rsidP="00EB2732">
            <w:pPr>
              <w:rPr>
                <w:rFonts w:ascii="Verdana" w:hAnsi="Verdana"/>
              </w:rPr>
            </w:pPr>
            <w:r>
              <w:rPr>
                <w:rFonts w:ascii="Verdana" w:hAnsi="Verdana"/>
              </w:rPr>
              <w:t xml:space="preserve">Tom French </w:t>
            </w:r>
            <w:r w:rsidR="005E18FC">
              <w:rPr>
                <w:rFonts w:ascii="Verdana" w:hAnsi="Verdana"/>
              </w:rPr>
              <w:t xml:space="preserve">gave </w:t>
            </w:r>
            <w:r>
              <w:rPr>
                <w:rFonts w:ascii="Verdana" w:hAnsi="Verdana"/>
              </w:rPr>
              <w:t>congratulations to the team</w:t>
            </w:r>
            <w:r w:rsidR="005E18FC">
              <w:rPr>
                <w:rFonts w:ascii="Verdana" w:hAnsi="Verdana"/>
              </w:rPr>
              <w:t xml:space="preserve"> for the progress which is being made.</w:t>
            </w:r>
          </w:p>
          <w:p w:rsidR="005E18FC" w:rsidRDefault="005E18FC" w:rsidP="00EB2732">
            <w:pPr>
              <w:rPr>
                <w:rFonts w:ascii="Verdana" w:hAnsi="Verdana"/>
              </w:rPr>
            </w:pPr>
          </w:p>
          <w:p w:rsidR="005E18FC" w:rsidRPr="00F62D67" w:rsidRDefault="005E18FC" w:rsidP="005E18FC">
            <w:pPr>
              <w:rPr>
                <w:rFonts w:ascii="Verdana" w:hAnsi="Verdana"/>
                <w:b/>
              </w:rPr>
            </w:pPr>
            <w:r w:rsidRPr="00F62D67">
              <w:rPr>
                <w:rFonts w:ascii="Verdana" w:hAnsi="Verdana"/>
                <w:b/>
              </w:rPr>
              <w:t>Dates for future meetings</w:t>
            </w:r>
            <w:r>
              <w:rPr>
                <w:rFonts w:ascii="Verdana" w:hAnsi="Verdana"/>
                <w:b/>
              </w:rPr>
              <w:t xml:space="preserve"> – 9.30 a.m.</w:t>
            </w:r>
          </w:p>
          <w:p w:rsidR="00A4303F" w:rsidRPr="00F62D67" w:rsidRDefault="007118E7" w:rsidP="009C0215">
            <w:pPr>
              <w:rPr>
                <w:rFonts w:ascii="Verdana" w:hAnsi="Verdana"/>
              </w:rPr>
            </w:pPr>
            <w:r>
              <w:rPr>
                <w:rFonts w:ascii="Verdana" w:hAnsi="Verdana"/>
              </w:rPr>
              <w:t>25</w:t>
            </w:r>
            <w:r w:rsidRPr="007118E7">
              <w:rPr>
                <w:rFonts w:ascii="Verdana" w:hAnsi="Verdana"/>
                <w:vertAlign w:val="superscript"/>
              </w:rPr>
              <w:t>th</w:t>
            </w:r>
            <w:r>
              <w:rPr>
                <w:rFonts w:ascii="Verdana" w:hAnsi="Verdana"/>
              </w:rPr>
              <w:t xml:space="preserve"> September</w:t>
            </w:r>
            <w:r w:rsidR="00E80FCA">
              <w:rPr>
                <w:rFonts w:ascii="Verdana" w:hAnsi="Verdana"/>
              </w:rPr>
              <w:t xml:space="preserve">; </w:t>
            </w:r>
            <w:r>
              <w:rPr>
                <w:rFonts w:ascii="Verdana" w:hAnsi="Verdana"/>
              </w:rPr>
              <w:t>27</w:t>
            </w:r>
            <w:r w:rsidRPr="007118E7">
              <w:rPr>
                <w:rFonts w:ascii="Verdana" w:hAnsi="Verdana"/>
                <w:vertAlign w:val="superscript"/>
              </w:rPr>
              <w:t>th</w:t>
            </w:r>
            <w:r>
              <w:rPr>
                <w:rFonts w:ascii="Verdana" w:hAnsi="Verdana"/>
              </w:rPr>
              <w:t xml:space="preserve"> Nov</w:t>
            </w:r>
            <w:r w:rsidR="00174AC9">
              <w:rPr>
                <w:rFonts w:ascii="Verdana" w:hAnsi="Verdana"/>
              </w:rPr>
              <w:t>ember at St Austell Brewery Conference Room</w:t>
            </w:r>
          </w:p>
        </w:tc>
        <w:tc>
          <w:tcPr>
            <w:tcW w:w="851" w:type="dxa"/>
          </w:tcPr>
          <w:p w:rsidR="00440F7A" w:rsidRPr="00F62D67" w:rsidRDefault="00440F7A" w:rsidP="008B3AF8">
            <w:pPr>
              <w:rPr>
                <w:rFonts w:ascii="Verdana" w:hAnsi="Verdana"/>
              </w:rPr>
            </w:pPr>
          </w:p>
        </w:tc>
      </w:tr>
    </w:tbl>
    <w:p w:rsidR="0032638D" w:rsidRDefault="0032638D">
      <w:pPr>
        <w:rPr>
          <w:rFonts w:ascii="Verdana" w:hAnsi="Verdana"/>
        </w:rPr>
      </w:pPr>
    </w:p>
    <w:p w:rsidR="00F00FFE" w:rsidRPr="00F62D67" w:rsidRDefault="00F00FFE">
      <w:pPr>
        <w:rPr>
          <w:rFonts w:ascii="Verdana" w:hAnsi="Verdana"/>
        </w:rPr>
      </w:pPr>
      <w:r>
        <w:rPr>
          <w:noProof/>
          <w:lang w:eastAsia="en-GB"/>
        </w:rPr>
        <w:drawing>
          <wp:inline distT="0" distB="0" distL="0" distR="0">
            <wp:extent cx="6188710" cy="4849362"/>
            <wp:effectExtent l="0" t="0" r="2540" b="8890"/>
            <wp:docPr id="3" name="Picture 3" descr="C:\Users\hnicholson\AppData\Local\Microsoft\Windows\Temporary Internet Files\Content.Word\24-07-2019_16-52-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nicholson\AppData\Local\Microsoft\Windows\Temporary Internet Files\Content.Word\24-07-2019_16-52-3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88710" cy="4849362"/>
                    </a:xfrm>
                    <a:prstGeom prst="rect">
                      <a:avLst/>
                    </a:prstGeom>
                    <a:noFill/>
                    <a:ln>
                      <a:noFill/>
                    </a:ln>
                  </pic:spPr>
                </pic:pic>
              </a:graphicData>
            </a:graphic>
          </wp:inline>
        </w:drawing>
      </w:r>
    </w:p>
    <w:sectPr w:rsidR="00F00FFE" w:rsidRPr="00F62D67" w:rsidSect="00A90346">
      <w:headerReference w:type="default" r:id="rId10"/>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67ED" w:rsidRDefault="006D67ED" w:rsidP="00041394">
      <w:pPr>
        <w:spacing w:after="0" w:line="240" w:lineRule="auto"/>
      </w:pPr>
      <w:r>
        <w:separator/>
      </w:r>
    </w:p>
  </w:endnote>
  <w:endnote w:type="continuationSeparator" w:id="0">
    <w:p w:rsidR="006D67ED" w:rsidRDefault="006D67ED" w:rsidP="00041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0129854"/>
      <w:docPartObj>
        <w:docPartGallery w:val="Page Numbers (Bottom of Page)"/>
        <w:docPartUnique/>
      </w:docPartObj>
    </w:sdtPr>
    <w:sdtEndPr>
      <w:rPr>
        <w:noProof/>
      </w:rPr>
    </w:sdtEndPr>
    <w:sdtContent>
      <w:p w:rsidR="00041394" w:rsidRDefault="00041394">
        <w:pPr>
          <w:pStyle w:val="Footer"/>
          <w:jc w:val="right"/>
        </w:pPr>
        <w:r>
          <w:fldChar w:fldCharType="begin"/>
        </w:r>
        <w:r>
          <w:instrText xml:space="preserve"> PAGE   \* MERGEFORMAT </w:instrText>
        </w:r>
        <w:r>
          <w:fldChar w:fldCharType="separate"/>
        </w:r>
        <w:r w:rsidR="009630A0">
          <w:rPr>
            <w:noProof/>
          </w:rPr>
          <w:t>1</w:t>
        </w:r>
        <w:r>
          <w:rPr>
            <w:noProof/>
          </w:rPr>
          <w:fldChar w:fldCharType="end"/>
        </w:r>
      </w:p>
    </w:sdtContent>
  </w:sdt>
  <w:p w:rsidR="00041394" w:rsidRDefault="000413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67ED" w:rsidRDefault="006D67ED" w:rsidP="00041394">
      <w:pPr>
        <w:spacing w:after="0" w:line="240" w:lineRule="auto"/>
      </w:pPr>
      <w:r>
        <w:separator/>
      </w:r>
    </w:p>
  </w:footnote>
  <w:footnote w:type="continuationSeparator" w:id="0">
    <w:p w:rsidR="006D67ED" w:rsidRDefault="006D67ED" w:rsidP="000413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E62" w:rsidRDefault="006F0E62">
    <w:pPr>
      <w:pStyle w:val="Header"/>
    </w:pPr>
    <w:r>
      <w:rPr>
        <w:noProof/>
        <w:lang w:eastAsia="en-GB"/>
      </w:rPr>
      <mc:AlternateContent>
        <mc:Choice Requires="wps">
          <w:drawing>
            <wp:anchor distT="0" distB="0" distL="114300" distR="114300" simplePos="0" relativeHeight="251659264" behindDoc="0" locked="0" layoutInCell="0" allowOverlap="1" wp14:anchorId="2E787D38" wp14:editId="5F6891E7">
              <wp:simplePos x="0" y="0"/>
              <wp:positionH relativeFrom="page">
                <wp:posOffset>0</wp:posOffset>
              </wp:positionH>
              <wp:positionV relativeFrom="page">
                <wp:posOffset>190500</wp:posOffset>
              </wp:positionV>
              <wp:extent cx="7562850" cy="266700"/>
              <wp:effectExtent l="0" t="0" r="0" b="0"/>
              <wp:wrapNone/>
              <wp:docPr id="2" name="MSIPCM91b046c4a63029976e256b6f" descr="{&quot;HashCode&quot;:-37993070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85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F0E62" w:rsidRPr="00F41B21" w:rsidRDefault="00F41B21" w:rsidP="00F41B21">
                          <w:pPr>
                            <w:spacing w:after="0"/>
                            <w:jc w:val="right"/>
                            <w:rPr>
                              <w:rFonts w:ascii="Calibri" w:hAnsi="Calibri" w:cs="Calibri"/>
                              <w:color w:val="317100"/>
                              <w:sz w:val="20"/>
                            </w:rPr>
                          </w:pPr>
                          <w:r w:rsidRPr="00F41B21">
                            <w:rPr>
                              <w:rFonts w:ascii="Calibri" w:hAnsi="Calibri" w:cs="Calibri"/>
                              <w:color w:val="317100"/>
                              <w:sz w:val="20"/>
                            </w:rPr>
                            <w:t>Information Classification: PUBLIC</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2E787D38" id="_x0000_t202" coordsize="21600,21600" o:spt="202" path="m,l,21600r21600,l21600,xe">
              <v:stroke joinstyle="miter"/>
              <v:path gradientshapeok="t" o:connecttype="rect"/>
            </v:shapetype>
            <v:shape id="MSIPCM91b046c4a63029976e256b6f" o:spid="_x0000_s1026" type="#_x0000_t202" alt="{&quot;HashCode&quot;:-379930704,&quot;Height&quot;:841.0,&quot;Width&quot;:595.0,&quot;Placement&quot;:&quot;Header&quot;,&quot;Index&quot;:&quot;Primary&quot;,&quot;Section&quot;:1,&quot;Top&quot;:0.0,&quot;Left&quot;:0.0}" style="position:absolute;margin-left:0;margin-top:15pt;width:595.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" o:allowincell="f" filled="f" stroked="f" strokeweight=".5pt">
              <v:textbox inset=",0,20pt,0">
                <w:txbxContent>
                  <w:p w:rsidR="006F0E62" w:rsidRPr="00F41B21" w:rsidRDefault="00F41B21" w:rsidP="00F41B21">
                    <w:pPr>
                      <w:spacing w:after="0"/>
                      <w:jc w:val="right"/>
                      <w:rPr>
                        <w:rFonts w:ascii="Calibri" w:hAnsi="Calibri" w:cs="Calibri"/>
                        <w:color w:val="317100"/>
                        <w:sz w:val="20"/>
                      </w:rPr>
                    </w:pPr>
                    <w:r w:rsidRPr="00F41B21">
                      <w:rPr>
                        <w:rFonts w:ascii="Calibri" w:hAnsi="Calibri" w:cs="Calibri"/>
                        <w:color w:val="317100"/>
                        <w:sz w:val="20"/>
                      </w:rPr>
                      <w:t>Information Classification: PUBLIC</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D2D04"/>
    <w:multiLevelType w:val="hybridMultilevel"/>
    <w:tmpl w:val="549A3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1952FD"/>
    <w:multiLevelType w:val="hybridMultilevel"/>
    <w:tmpl w:val="F2D0CD04"/>
    <w:lvl w:ilvl="0" w:tplc="8E967ED8">
      <w:start w:val="1"/>
      <w:numFmt w:val="bullet"/>
      <w:lvlText w:val="•"/>
      <w:lvlJc w:val="left"/>
      <w:pPr>
        <w:tabs>
          <w:tab w:val="num" w:pos="720"/>
        </w:tabs>
        <w:ind w:left="720" w:hanging="360"/>
      </w:pPr>
      <w:rPr>
        <w:rFonts w:ascii="Times New Roman" w:hAnsi="Times New Roman" w:hint="default"/>
      </w:rPr>
    </w:lvl>
    <w:lvl w:ilvl="1" w:tplc="A93CD66A" w:tentative="1">
      <w:start w:val="1"/>
      <w:numFmt w:val="bullet"/>
      <w:lvlText w:val="•"/>
      <w:lvlJc w:val="left"/>
      <w:pPr>
        <w:tabs>
          <w:tab w:val="num" w:pos="1440"/>
        </w:tabs>
        <w:ind w:left="1440" w:hanging="360"/>
      </w:pPr>
      <w:rPr>
        <w:rFonts w:ascii="Times New Roman" w:hAnsi="Times New Roman" w:hint="default"/>
      </w:rPr>
    </w:lvl>
    <w:lvl w:ilvl="2" w:tplc="447A5B04" w:tentative="1">
      <w:start w:val="1"/>
      <w:numFmt w:val="bullet"/>
      <w:lvlText w:val="•"/>
      <w:lvlJc w:val="left"/>
      <w:pPr>
        <w:tabs>
          <w:tab w:val="num" w:pos="2160"/>
        </w:tabs>
        <w:ind w:left="2160" w:hanging="360"/>
      </w:pPr>
      <w:rPr>
        <w:rFonts w:ascii="Times New Roman" w:hAnsi="Times New Roman" w:hint="default"/>
      </w:rPr>
    </w:lvl>
    <w:lvl w:ilvl="3" w:tplc="2D662A0C" w:tentative="1">
      <w:start w:val="1"/>
      <w:numFmt w:val="bullet"/>
      <w:lvlText w:val="•"/>
      <w:lvlJc w:val="left"/>
      <w:pPr>
        <w:tabs>
          <w:tab w:val="num" w:pos="2880"/>
        </w:tabs>
        <w:ind w:left="2880" w:hanging="360"/>
      </w:pPr>
      <w:rPr>
        <w:rFonts w:ascii="Times New Roman" w:hAnsi="Times New Roman" w:hint="default"/>
      </w:rPr>
    </w:lvl>
    <w:lvl w:ilvl="4" w:tplc="9CC0F416" w:tentative="1">
      <w:start w:val="1"/>
      <w:numFmt w:val="bullet"/>
      <w:lvlText w:val="•"/>
      <w:lvlJc w:val="left"/>
      <w:pPr>
        <w:tabs>
          <w:tab w:val="num" w:pos="3600"/>
        </w:tabs>
        <w:ind w:left="3600" w:hanging="360"/>
      </w:pPr>
      <w:rPr>
        <w:rFonts w:ascii="Times New Roman" w:hAnsi="Times New Roman" w:hint="default"/>
      </w:rPr>
    </w:lvl>
    <w:lvl w:ilvl="5" w:tplc="89CE2EE6" w:tentative="1">
      <w:start w:val="1"/>
      <w:numFmt w:val="bullet"/>
      <w:lvlText w:val="•"/>
      <w:lvlJc w:val="left"/>
      <w:pPr>
        <w:tabs>
          <w:tab w:val="num" w:pos="4320"/>
        </w:tabs>
        <w:ind w:left="4320" w:hanging="360"/>
      </w:pPr>
      <w:rPr>
        <w:rFonts w:ascii="Times New Roman" w:hAnsi="Times New Roman" w:hint="default"/>
      </w:rPr>
    </w:lvl>
    <w:lvl w:ilvl="6" w:tplc="8618D432" w:tentative="1">
      <w:start w:val="1"/>
      <w:numFmt w:val="bullet"/>
      <w:lvlText w:val="•"/>
      <w:lvlJc w:val="left"/>
      <w:pPr>
        <w:tabs>
          <w:tab w:val="num" w:pos="5040"/>
        </w:tabs>
        <w:ind w:left="5040" w:hanging="360"/>
      </w:pPr>
      <w:rPr>
        <w:rFonts w:ascii="Times New Roman" w:hAnsi="Times New Roman" w:hint="default"/>
      </w:rPr>
    </w:lvl>
    <w:lvl w:ilvl="7" w:tplc="31DADC04" w:tentative="1">
      <w:start w:val="1"/>
      <w:numFmt w:val="bullet"/>
      <w:lvlText w:val="•"/>
      <w:lvlJc w:val="left"/>
      <w:pPr>
        <w:tabs>
          <w:tab w:val="num" w:pos="5760"/>
        </w:tabs>
        <w:ind w:left="5760" w:hanging="360"/>
      </w:pPr>
      <w:rPr>
        <w:rFonts w:ascii="Times New Roman" w:hAnsi="Times New Roman" w:hint="default"/>
      </w:rPr>
    </w:lvl>
    <w:lvl w:ilvl="8" w:tplc="4532115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ECA5808"/>
    <w:multiLevelType w:val="hybridMultilevel"/>
    <w:tmpl w:val="C9B6C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346449E"/>
    <w:multiLevelType w:val="hybridMultilevel"/>
    <w:tmpl w:val="05388A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EB09EC"/>
    <w:multiLevelType w:val="hybridMultilevel"/>
    <w:tmpl w:val="859C2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D98252A"/>
    <w:multiLevelType w:val="hybridMultilevel"/>
    <w:tmpl w:val="EFAAE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650DEA"/>
    <w:multiLevelType w:val="hybridMultilevel"/>
    <w:tmpl w:val="F954A5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E9E1CA0"/>
    <w:multiLevelType w:val="hybridMultilevel"/>
    <w:tmpl w:val="A7DC2E8E"/>
    <w:lvl w:ilvl="0" w:tplc="E662EEB2">
      <w:start w:val="1"/>
      <w:numFmt w:val="lowerRoman"/>
      <w:lvlText w:val="(%1)"/>
      <w:lvlJc w:val="left"/>
      <w:pPr>
        <w:ind w:left="1080" w:hanging="108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D394AD9"/>
    <w:multiLevelType w:val="hybridMultilevel"/>
    <w:tmpl w:val="D5888292"/>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3"/>
  </w:num>
  <w:num w:numId="2">
    <w:abstractNumId w:val="1"/>
  </w:num>
  <w:num w:numId="3">
    <w:abstractNumId w:val="4"/>
  </w:num>
  <w:num w:numId="4">
    <w:abstractNumId w:val="2"/>
  </w:num>
  <w:num w:numId="5">
    <w:abstractNumId w:val="5"/>
  </w:num>
  <w:num w:numId="6">
    <w:abstractNumId w:val="0"/>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31A"/>
    <w:rsid w:val="0000119E"/>
    <w:rsid w:val="00024956"/>
    <w:rsid w:val="000278E3"/>
    <w:rsid w:val="00041394"/>
    <w:rsid w:val="000855EA"/>
    <w:rsid w:val="00095215"/>
    <w:rsid w:val="000A603C"/>
    <w:rsid w:val="000A74CE"/>
    <w:rsid w:val="000B4562"/>
    <w:rsid w:val="000B6932"/>
    <w:rsid w:val="000B7465"/>
    <w:rsid w:val="000E58D8"/>
    <w:rsid w:val="000F1199"/>
    <w:rsid w:val="001048B5"/>
    <w:rsid w:val="00107F59"/>
    <w:rsid w:val="00117036"/>
    <w:rsid w:val="00126F93"/>
    <w:rsid w:val="00136299"/>
    <w:rsid w:val="00136459"/>
    <w:rsid w:val="001454C5"/>
    <w:rsid w:val="00174AC9"/>
    <w:rsid w:val="00196CE4"/>
    <w:rsid w:val="001B0E4F"/>
    <w:rsid w:val="001B2810"/>
    <w:rsid w:val="001B777D"/>
    <w:rsid w:val="001C2DDF"/>
    <w:rsid w:val="001D5EA4"/>
    <w:rsid w:val="00233E3B"/>
    <w:rsid w:val="00250E71"/>
    <w:rsid w:val="002672B5"/>
    <w:rsid w:val="002808D0"/>
    <w:rsid w:val="002823A8"/>
    <w:rsid w:val="002852C1"/>
    <w:rsid w:val="002A6DB5"/>
    <w:rsid w:val="002B492A"/>
    <w:rsid w:val="002C100D"/>
    <w:rsid w:val="002D5F69"/>
    <w:rsid w:val="002E16C8"/>
    <w:rsid w:val="002E33D9"/>
    <w:rsid w:val="002F5E1E"/>
    <w:rsid w:val="003164AB"/>
    <w:rsid w:val="0032541E"/>
    <w:rsid w:val="003255F9"/>
    <w:rsid w:val="0032638D"/>
    <w:rsid w:val="003340DA"/>
    <w:rsid w:val="00345458"/>
    <w:rsid w:val="0035431A"/>
    <w:rsid w:val="00377D92"/>
    <w:rsid w:val="003A6138"/>
    <w:rsid w:val="003D317A"/>
    <w:rsid w:val="003F2225"/>
    <w:rsid w:val="00401C3D"/>
    <w:rsid w:val="00403AD2"/>
    <w:rsid w:val="00413FA6"/>
    <w:rsid w:val="00440F7A"/>
    <w:rsid w:val="00446AE5"/>
    <w:rsid w:val="004532FE"/>
    <w:rsid w:val="00457041"/>
    <w:rsid w:val="004630EA"/>
    <w:rsid w:val="00473FE6"/>
    <w:rsid w:val="004932F3"/>
    <w:rsid w:val="004A7367"/>
    <w:rsid w:val="004B048E"/>
    <w:rsid w:val="005055E9"/>
    <w:rsid w:val="00532CB1"/>
    <w:rsid w:val="00547C13"/>
    <w:rsid w:val="00547F9B"/>
    <w:rsid w:val="00557954"/>
    <w:rsid w:val="0056658A"/>
    <w:rsid w:val="00580965"/>
    <w:rsid w:val="00583281"/>
    <w:rsid w:val="005840B2"/>
    <w:rsid w:val="00594DA0"/>
    <w:rsid w:val="005973D8"/>
    <w:rsid w:val="00597D90"/>
    <w:rsid w:val="005C560E"/>
    <w:rsid w:val="005D48F2"/>
    <w:rsid w:val="005D650D"/>
    <w:rsid w:val="005E18FC"/>
    <w:rsid w:val="0062315F"/>
    <w:rsid w:val="006301C3"/>
    <w:rsid w:val="006357AA"/>
    <w:rsid w:val="0065426A"/>
    <w:rsid w:val="00660A5D"/>
    <w:rsid w:val="00665458"/>
    <w:rsid w:val="006747E1"/>
    <w:rsid w:val="006D67ED"/>
    <w:rsid w:val="006F0E62"/>
    <w:rsid w:val="006F1834"/>
    <w:rsid w:val="00706A78"/>
    <w:rsid w:val="00707444"/>
    <w:rsid w:val="007118E7"/>
    <w:rsid w:val="00713C1D"/>
    <w:rsid w:val="00720414"/>
    <w:rsid w:val="0072361D"/>
    <w:rsid w:val="00752623"/>
    <w:rsid w:val="00752E71"/>
    <w:rsid w:val="00763DD5"/>
    <w:rsid w:val="007738CD"/>
    <w:rsid w:val="00776EFB"/>
    <w:rsid w:val="0078095F"/>
    <w:rsid w:val="007825C7"/>
    <w:rsid w:val="00784466"/>
    <w:rsid w:val="007940B7"/>
    <w:rsid w:val="007B6AE6"/>
    <w:rsid w:val="007C4179"/>
    <w:rsid w:val="007D69C7"/>
    <w:rsid w:val="007E6B5A"/>
    <w:rsid w:val="007F1C88"/>
    <w:rsid w:val="00834B41"/>
    <w:rsid w:val="00871430"/>
    <w:rsid w:val="008805E5"/>
    <w:rsid w:val="00886BE7"/>
    <w:rsid w:val="008A1722"/>
    <w:rsid w:val="008A5582"/>
    <w:rsid w:val="008A7E81"/>
    <w:rsid w:val="008C1AB7"/>
    <w:rsid w:val="008D714B"/>
    <w:rsid w:val="008F1313"/>
    <w:rsid w:val="008F62BF"/>
    <w:rsid w:val="00906D65"/>
    <w:rsid w:val="00926409"/>
    <w:rsid w:val="0092695B"/>
    <w:rsid w:val="00936652"/>
    <w:rsid w:val="00940251"/>
    <w:rsid w:val="009415EB"/>
    <w:rsid w:val="0095694A"/>
    <w:rsid w:val="009630A0"/>
    <w:rsid w:val="009A0651"/>
    <w:rsid w:val="009B017F"/>
    <w:rsid w:val="009C0215"/>
    <w:rsid w:val="009C44E1"/>
    <w:rsid w:val="009C7F1F"/>
    <w:rsid w:val="009D0E52"/>
    <w:rsid w:val="009E2611"/>
    <w:rsid w:val="009E28ED"/>
    <w:rsid w:val="009F3C11"/>
    <w:rsid w:val="00A130D6"/>
    <w:rsid w:val="00A4303F"/>
    <w:rsid w:val="00A577C1"/>
    <w:rsid w:val="00A60A38"/>
    <w:rsid w:val="00A61B69"/>
    <w:rsid w:val="00A713A2"/>
    <w:rsid w:val="00A73D6A"/>
    <w:rsid w:val="00A83823"/>
    <w:rsid w:val="00A86DE3"/>
    <w:rsid w:val="00A87FE3"/>
    <w:rsid w:val="00A90346"/>
    <w:rsid w:val="00A9225B"/>
    <w:rsid w:val="00A923C0"/>
    <w:rsid w:val="00A9317B"/>
    <w:rsid w:val="00AB13E8"/>
    <w:rsid w:val="00AC2FA6"/>
    <w:rsid w:val="00AD495F"/>
    <w:rsid w:val="00B05BA8"/>
    <w:rsid w:val="00B06C2E"/>
    <w:rsid w:val="00B07CAB"/>
    <w:rsid w:val="00B141EA"/>
    <w:rsid w:val="00B41B9A"/>
    <w:rsid w:val="00B64470"/>
    <w:rsid w:val="00B8777D"/>
    <w:rsid w:val="00BA69B8"/>
    <w:rsid w:val="00BF3EF3"/>
    <w:rsid w:val="00C27EC9"/>
    <w:rsid w:val="00C4664B"/>
    <w:rsid w:val="00C54EBC"/>
    <w:rsid w:val="00C64986"/>
    <w:rsid w:val="00C65101"/>
    <w:rsid w:val="00C942AA"/>
    <w:rsid w:val="00CB381D"/>
    <w:rsid w:val="00CD58FF"/>
    <w:rsid w:val="00CF085E"/>
    <w:rsid w:val="00D10F24"/>
    <w:rsid w:val="00D250C6"/>
    <w:rsid w:val="00D36A3E"/>
    <w:rsid w:val="00D37B9A"/>
    <w:rsid w:val="00D43D35"/>
    <w:rsid w:val="00D76F2B"/>
    <w:rsid w:val="00D83403"/>
    <w:rsid w:val="00D92482"/>
    <w:rsid w:val="00D941B1"/>
    <w:rsid w:val="00DB449B"/>
    <w:rsid w:val="00DB53B0"/>
    <w:rsid w:val="00E02AC3"/>
    <w:rsid w:val="00E412F7"/>
    <w:rsid w:val="00E710BB"/>
    <w:rsid w:val="00E80FCA"/>
    <w:rsid w:val="00E815AA"/>
    <w:rsid w:val="00E83A35"/>
    <w:rsid w:val="00E84C5F"/>
    <w:rsid w:val="00E916AD"/>
    <w:rsid w:val="00EB2732"/>
    <w:rsid w:val="00EB5552"/>
    <w:rsid w:val="00ED22A4"/>
    <w:rsid w:val="00ED7537"/>
    <w:rsid w:val="00EE48EB"/>
    <w:rsid w:val="00EE712C"/>
    <w:rsid w:val="00EF438A"/>
    <w:rsid w:val="00F00FFE"/>
    <w:rsid w:val="00F04101"/>
    <w:rsid w:val="00F066F2"/>
    <w:rsid w:val="00F07A09"/>
    <w:rsid w:val="00F112EA"/>
    <w:rsid w:val="00F12E64"/>
    <w:rsid w:val="00F17834"/>
    <w:rsid w:val="00F30359"/>
    <w:rsid w:val="00F31655"/>
    <w:rsid w:val="00F351E8"/>
    <w:rsid w:val="00F41B21"/>
    <w:rsid w:val="00F62D67"/>
    <w:rsid w:val="00F64950"/>
    <w:rsid w:val="00F80E71"/>
    <w:rsid w:val="00FB5CA1"/>
    <w:rsid w:val="00FF55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3CC213-2567-4DC7-A537-570C862E3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D6A"/>
    <w:pPr>
      <w:ind w:left="720"/>
      <w:contextualSpacing/>
    </w:pPr>
  </w:style>
  <w:style w:type="table" w:styleId="TableGrid">
    <w:name w:val="Table Grid"/>
    <w:basedOn w:val="TableNormal"/>
    <w:uiPriority w:val="59"/>
    <w:rsid w:val="00B05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5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BA8"/>
    <w:rPr>
      <w:rFonts w:ascii="Tahoma" w:hAnsi="Tahoma" w:cs="Tahoma"/>
      <w:sz w:val="16"/>
      <w:szCs w:val="16"/>
    </w:rPr>
  </w:style>
  <w:style w:type="paragraph" w:styleId="Header">
    <w:name w:val="header"/>
    <w:basedOn w:val="Normal"/>
    <w:link w:val="HeaderChar"/>
    <w:uiPriority w:val="99"/>
    <w:unhideWhenUsed/>
    <w:rsid w:val="00E84C5F"/>
    <w:pPr>
      <w:spacing w:after="0" w:line="240" w:lineRule="auto"/>
    </w:pPr>
    <w:rPr>
      <w:rFonts w:ascii="Times New Roman" w:hAnsi="Times New Roman" w:cs="Times New Roman"/>
      <w:sz w:val="24"/>
      <w:szCs w:val="24"/>
    </w:rPr>
  </w:style>
  <w:style w:type="character" w:customStyle="1" w:styleId="HeaderChar">
    <w:name w:val="Header Char"/>
    <w:basedOn w:val="DefaultParagraphFont"/>
    <w:link w:val="Header"/>
    <w:uiPriority w:val="99"/>
    <w:rsid w:val="00E84C5F"/>
    <w:rPr>
      <w:rFonts w:ascii="Times New Roman" w:hAnsi="Times New Roman" w:cs="Times New Roman"/>
      <w:sz w:val="24"/>
      <w:szCs w:val="24"/>
    </w:rPr>
  </w:style>
  <w:style w:type="paragraph" w:styleId="Footer">
    <w:name w:val="footer"/>
    <w:basedOn w:val="Normal"/>
    <w:link w:val="FooterChar"/>
    <w:uiPriority w:val="99"/>
    <w:unhideWhenUsed/>
    <w:rsid w:val="000413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1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222057">
      <w:bodyDiv w:val="1"/>
      <w:marLeft w:val="0"/>
      <w:marRight w:val="0"/>
      <w:marTop w:val="0"/>
      <w:marBottom w:val="0"/>
      <w:divBdr>
        <w:top w:val="none" w:sz="0" w:space="0" w:color="auto"/>
        <w:left w:val="none" w:sz="0" w:space="0" w:color="auto"/>
        <w:bottom w:val="none" w:sz="0" w:space="0" w:color="auto"/>
        <w:right w:val="none" w:sz="0" w:space="0" w:color="auto"/>
      </w:divBdr>
      <w:divsChild>
        <w:div w:id="1504779333">
          <w:marLeft w:val="547"/>
          <w:marRight w:val="0"/>
          <w:marTop w:val="86"/>
          <w:marBottom w:val="0"/>
          <w:divBdr>
            <w:top w:val="none" w:sz="0" w:space="0" w:color="auto"/>
            <w:left w:val="none" w:sz="0" w:space="0" w:color="auto"/>
            <w:bottom w:val="none" w:sz="0" w:space="0" w:color="auto"/>
            <w:right w:val="none" w:sz="0" w:space="0" w:color="auto"/>
          </w:divBdr>
        </w:div>
      </w:divsChild>
    </w:div>
    <w:div w:id="872811928">
      <w:bodyDiv w:val="1"/>
      <w:marLeft w:val="0"/>
      <w:marRight w:val="0"/>
      <w:marTop w:val="0"/>
      <w:marBottom w:val="0"/>
      <w:divBdr>
        <w:top w:val="none" w:sz="0" w:space="0" w:color="auto"/>
        <w:left w:val="none" w:sz="0" w:space="0" w:color="auto"/>
        <w:bottom w:val="none" w:sz="0" w:space="0" w:color="auto"/>
        <w:right w:val="none" w:sz="0" w:space="0" w:color="auto"/>
      </w:divBdr>
    </w:div>
    <w:div w:id="889727252">
      <w:bodyDiv w:val="1"/>
      <w:marLeft w:val="0"/>
      <w:marRight w:val="0"/>
      <w:marTop w:val="0"/>
      <w:marBottom w:val="0"/>
      <w:divBdr>
        <w:top w:val="none" w:sz="0" w:space="0" w:color="auto"/>
        <w:left w:val="none" w:sz="0" w:space="0" w:color="auto"/>
        <w:bottom w:val="none" w:sz="0" w:space="0" w:color="auto"/>
        <w:right w:val="none" w:sz="0" w:space="0" w:color="auto"/>
      </w:divBdr>
    </w:div>
    <w:div w:id="908465628">
      <w:bodyDiv w:val="1"/>
      <w:marLeft w:val="0"/>
      <w:marRight w:val="0"/>
      <w:marTop w:val="0"/>
      <w:marBottom w:val="0"/>
      <w:divBdr>
        <w:top w:val="none" w:sz="0" w:space="0" w:color="auto"/>
        <w:left w:val="none" w:sz="0" w:space="0" w:color="auto"/>
        <w:bottom w:val="none" w:sz="0" w:space="0" w:color="auto"/>
        <w:right w:val="none" w:sz="0" w:space="0" w:color="auto"/>
      </w:divBdr>
    </w:div>
    <w:div w:id="1329482567">
      <w:bodyDiv w:val="1"/>
      <w:marLeft w:val="0"/>
      <w:marRight w:val="0"/>
      <w:marTop w:val="0"/>
      <w:marBottom w:val="0"/>
      <w:divBdr>
        <w:top w:val="none" w:sz="0" w:space="0" w:color="auto"/>
        <w:left w:val="none" w:sz="0" w:space="0" w:color="auto"/>
        <w:bottom w:val="none" w:sz="0" w:space="0" w:color="auto"/>
        <w:right w:val="none" w:sz="0" w:space="0" w:color="auto"/>
      </w:divBdr>
    </w:div>
    <w:div w:id="1878202318">
      <w:bodyDiv w:val="1"/>
      <w:marLeft w:val="0"/>
      <w:marRight w:val="0"/>
      <w:marTop w:val="0"/>
      <w:marBottom w:val="0"/>
      <w:divBdr>
        <w:top w:val="none" w:sz="0" w:space="0" w:color="auto"/>
        <w:left w:val="none" w:sz="0" w:space="0" w:color="auto"/>
        <w:bottom w:val="none" w:sz="0" w:space="0" w:color="auto"/>
        <w:right w:val="none" w:sz="0" w:space="0" w:color="auto"/>
      </w:divBdr>
      <w:divsChild>
        <w:div w:id="187649372">
          <w:marLeft w:val="547"/>
          <w:marRight w:val="0"/>
          <w:marTop w:val="86"/>
          <w:marBottom w:val="0"/>
          <w:divBdr>
            <w:top w:val="none" w:sz="0" w:space="0" w:color="auto"/>
            <w:left w:val="none" w:sz="0" w:space="0" w:color="auto"/>
            <w:bottom w:val="none" w:sz="0" w:space="0" w:color="auto"/>
            <w:right w:val="none" w:sz="0" w:space="0" w:color="auto"/>
          </w:divBdr>
        </w:div>
      </w:divsChild>
    </w:div>
    <w:div w:id="209639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7E120-8A1D-43BA-BC33-C5B84CC93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2214</Words>
  <Characters>12623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14808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Nicholson Helen</dc:creator>
  <cp:lastModifiedBy>Nikki</cp:lastModifiedBy>
  <cp:revision>2</cp:revision>
  <cp:lastPrinted>2019-03-25T14:24:00Z</cp:lastPrinted>
  <dcterms:created xsi:type="dcterms:W3CDTF">2019-10-29T16:25:00Z</dcterms:created>
  <dcterms:modified xsi:type="dcterms:W3CDTF">2019-10-29T16:25:00Z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e4c20f-5817-432f-84ac-80a373257ed1_Enabled">
    <vt:lpwstr>True</vt:lpwstr>
  </property>
  <property fmtid="{D5CDD505-2E9C-101B-9397-08002B2CF9AE}" pid="3" name="MSIP_Label_bee4c20f-5817-432f-84ac-80a373257ed1_SiteId">
    <vt:lpwstr>efaa16aa-d1de-4d58-ba2e-2833fdfdd29f</vt:lpwstr>
  </property>
  <property fmtid="{D5CDD505-2E9C-101B-9397-08002B2CF9AE}" pid="4" name="MSIP_Label_bee4c20f-5817-432f-84ac-80a373257ed1_Owner">
    <vt:lpwstr>Helen.Nicholson@cornwall.gov.uk</vt:lpwstr>
  </property>
  <property fmtid="{D5CDD505-2E9C-101B-9397-08002B2CF9AE}" pid="5" name="MSIP_Label_bee4c20f-5817-432f-84ac-80a373257ed1_SetDate">
    <vt:lpwstr>2019-07-24T13:37:20.8840000Z</vt:lpwstr>
  </property>
  <property fmtid="{D5CDD505-2E9C-101B-9397-08002B2CF9AE}" pid="6" name="MSIP_Label_bee4c20f-5817-432f-84ac-80a373257ed1_Name">
    <vt:lpwstr>PUBLIC</vt:lpwstr>
  </property>
  <property fmtid="{D5CDD505-2E9C-101B-9397-08002B2CF9AE}" pid="7" name="MSIP_Label_bee4c20f-5817-432f-84ac-80a373257ed1_Application">
    <vt:lpwstr>Microsoft Azure Information Protection</vt:lpwstr>
  </property>
  <property fmtid="{D5CDD505-2E9C-101B-9397-08002B2CF9AE}" pid="8" name="MSIP_Label_bee4c20f-5817-432f-84ac-80a373257ed1_Extended_MSFT_Method">
    <vt:lpwstr>Manual</vt:lpwstr>
  </property>
  <property fmtid="{D5CDD505-2E9C-101B-9397-08002B2CF9AE}" pid="9" name="Sensitivity">
    <vt:lpwstr>PUBLIC</vt:lpwstr>
  </property>
</Properties>
</file>